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A3BD88" w14:textId="77777777" w:rsidR="00147999" w:rsidRDefault="00147999" w:rsidP="004914D4">
      <w:pPr>
        <w:shd w:val="clear" w:color="auto" w:fill="FFFFFF"/>
        <w:ind w:left="-284"/>
        <w:jc w:val="center"/>
        <w:rPr>
          <w:spacing w:val="8"/>
          <w:sz w:val="28"/>
          <w:szCs w:val="28"/>
        </w:rPr>
      </w:pPr>
    </w:p>
    <w:p w14:paraId="2BAAD4F6" w14:textId="77777777" w:rsidR="004914D4" w:rsidRDefault="004914D4" w:rsidP="004914D4">
      <w:pPr>
        <w:shd w:val="clear" w:color="auto" w:fill="FFFFFF"/>
        <w:ind w:left="-284"/>
        <w:jc w:val="center"/>
        <w:rPr>
          <w:spacing w:val="8"/>
          <w:sz w:val="28"/>
          <w:szCs w:val="28"/>
        </w:rPr>
      </w:pPr>
      <w:r>
        <w:rPr>
          <w:spacing w:val="8"/>
          <w:sz w:val="28"/>
          <w:szCs w:val="28"/>
        </w:rPr>
        <w:t>Федеральное государственное образовательное бюджетное</w:t>
      </w:r>
    </w:p>
    <w:p w14:paraId="53B8B0F1" w14:textId="77777777" w:rsidR="004914D4" w:rsidRDefault="004914D4" w:rsidP="004914D4">
      <w:pPr>
        <w:shd w:val="clear" w:color="auto" w:fill="FFFFFF"/>
        <w:ind w:left="-284"/>
        <w:jc w:val="center"/>
        <w:rPr>
          <w:spacing w:val="8"/>
          <w:sz w:val="28"/>
          <w:szCs w:val="28"/>
        </w:rPr>
      </w:pPr>
      <w:r>
        <w:rPr>
          <w:spacing w:val="8"/>
          <w:sz w:val="28"/>
          <w:szCs w:val="28"/>
        </w:rPr>
        <w:t>учреждение высшего образования</w:t>
      </w:r>
    </w:p>
    <w:p w14:paraId="6F68E3A4" w14:textId="77777777" w:rsidR="004914D4" w:rsidRDefault="004914D4" w:rsidP="004914D4">
      <w:pPr>
        <w:shd w:val="clear" w:color="auto" w:fill="FFFFFF"/>
        <w:ind w:left="-284"/>
        <w:jc w:val="center"/>
        <w:rPr>
          <w:b/>
          <w:spacing w:val="8"/>
          <w:sz w:val="28"/>
          <w:szCs w:val="28"/>
        </w:rPr>
      </w:pPr>
      <w:r>
        <w:rPr>
          <w:b/>
          <w:spacing w:val="8"/>
          <w:sz w:val="28"/>
          <w:szCs w:val="28"/>
        </w:rPr>
        <w:t>«Финансовый университет при Правительстве Российской Федерации»</w:t>
      </w:r>
    </w:p>
    <w:p w14:paraId="25F1FF78" w14:textId="77777777" w:rsidR="004914D4" w:rsidRDefault="004914D4" w:rsidP="004914D4">
      <w:pPr>
        <w:shd w:val="clear" w:color="auto" w:fill="FFFFFF"/>
        <w:jc w:val="center"/>
        <w:rPr>
          <w:b/>
          <w:spacing w:val="8"/>
          <w:sz w:val="28"/>
          <w:szCs w:val="28"/>
        </w:rPr>
      </w:pPr>
      <w:r>
        <w:rPr>
          <w:b/>
          <w:spacing w:val="8"/>
          <w:sz w:val="28"/>
          <w:szCs w:val="28"/>
        </w:rPr>
        <w:t xml:space="preserve"> </w:t>
      </w:r>
    </w:p>
    <w:p w14:paraId="4FE25FDB" w14:textId="77777777" w:rsidR="004914D4" w:rsidRDefault="004914D4" w:rsidP="004914D4">
      <w:pPr>
        <w:shd w:val="clear" w:color="auto" w:fill="FFFFFF"/>
        <w:jc w:val="center"/>
        <w:rPr>
          <w:b/>
          <w:spacing w:val="8"/>
          <w:sz w:val="28"/>
          <w:szCs w:val="28"/>
        </w:rPr>
      </w:pPr>
      <w:r>
        <w:rPr>
          <w:b/>
          <w:spacing w:val="8"/>
          <w:sz w:val="28"/>
          <w:szCs w:val="28"/>
        </w:rPr>
        <w:t xml:space="preserve">Уфимский филиал </w:t>
      </w:r>
      <w:proofErr w:type="spellStart"/>
      <w:r>
        <w:rPr>
          <w:b/>
          <w:spacing w:val="8"/>
          <w:sz w:val="28"/>
          <w:szCs w:val="28"/>
        </w:rPr>
        <w:t>Финуниверситета</w:t>
      </w:r>
      <w:proofErr w:type="spellEnd"/>
    </w:p>
    <w:p w14:paraId="3A84366A" w14:textId="77777777" w:rsidR="004914D4" w:rsidRPr="00160A8D" w:rsidRDefault="004914D4" w:rsidP="004914D4">
      <w:pPr>
        <w:jc w:val="center"/>
        <w:rPr>
          <w:spacing w:val="8"/>
          <w:sz w:val="28"/>
          <w:szCs w:val="28"/>
        </w:rPr>
      </w:pPr>
    </w:p>
    <w:p w14:paraId="7D2862E3" w14:textId="77777777" w:rsidR="00CD3E5D" w:rsidRDefault="00CD3E5D"/>
    <w:p w14:paraId="11668B44" w14:textId="77777777" w:rsidR="00147999" w:rsidRDefault="00147999"/>
    <w:p w14:paraId="25F9594A" w14:textId="77777777" w:rsidR="004914D4" w:rsidRDefault="004914D4"/>
    <w:p w14:paraId="69E33E74" w14:textId="77777777" w:rsidR="004914D4" w:rsidRDefault="004914D4"/>
    <w:p w14:paraId="4DDFC86C" w14:textId="77777777" w:rsidR="004914D4" w:rsidRDefault="004914D4"/>
    <w:p w14:paraId="1D18C0BC" w14:textId="77777777" w:rsidR="004914D4" w:rsidRDefault="004914D4"/>
    <w:p w14:paraId="59A6BC8B" w14:textId="77777777" w:rsidR="001340B1" w:rsidRDefault="001340B1" w:rsidP="004914D4">
      <w:pPr>
        <w:autoSpaceDE w:val="0"/>
        <w:autoSpaceDN w:val="0"/>
        <w:adjustRightInd w:val="0"/>
        <w:jc w:val="center"/>
        <w:rPr>
          <w:b/>
          <w:sz w:val="28"/>
          <w:szCs w:val="28"/>
        </w:rPr>
      </w:pPr>
    </w:p>
    <w:p w14:paraId="6C9C0EF0" w14:textId="77777777" w:rsidR="001340B1" w:rsidRDefault="001340B1" w:rsidP="004914D4">
      <w:pPr>
        <w:autoSpaceDE w:val="0"/>
        <w:autoSpaceDN w:val="0"/>
        <w:adjustRightInd w:val="0"/>
        <w:jc w:val="center"/>
        <w:rPr>
          <w:b/>
          <w:sz w:val="28"/>
          <w:szCs w:val="28"/>
        </w:rPr>
      </w:pPr>
    </w:p>
    <w:p w14:paraId="39F6035A" w14:textId="77777777" w:rsidR="001340B1" w:rsidRDefault="001340B1" w:rsidP="004914D4">
      <w:pPr>
        <w:autoSpaceDE w:val="0"/>
        <w:autoSpaceDN w:val="0"/>
        <w:adjustRightInd w:val="0"/>
        <w:jc w:val="center"/>
        <w:rPr>
          <w:b/>
          <w:sz w:val="28"/>
          <w:szCs w:val="28"/>
        </w:rPr>
      </w:pPr>
    </w:p>
    <w:p w14:paraId="2DEB5868" w14:textId="77777777" w:rsidR="001340B1" w:rsidRDefault="001340B1" w:rsidP="004914D4">
      <w:pPr>
        <w:autoSpaceDE w:val="0"/>
        <w:autoSpaceDN w:val="0"/>
        <w:adjustRightInd w:val="0"/>
        <w:jc w:val="center"/>
        <w:rPr>
          <w:b/>
          <w:sz w:val="28"/>
          <w:szCs w:val="28"/>
        </w:rPr>
      </w:pPr>
    </w:p>
    <w:p w14:paraId="38AB56E9" w14:textId="77777777" w:rsidR="004914D4" w:rsidRPr="004914D4" w:rsidRDefault="004914D4" w:rsidP="004914D4">
      <w:pPr>
        <w:autoSpaceDE w:val="0"/>
        <w:autoSpaceDN w:val="0"/>
        <w:adjustRightInd w:val="0"/>
        <w:jc w:val="center"/>
        <w:rPr>
          <w:b/>
          <w:sz w:val="28"/>
          <w:szCs w:val="28"/>
        </w:rPr>
      </w:pPr>
      <w:r w:rsidRPr="004914D4">
        <w:rPr>
          <w:b/>
          <w:sz w:val="28"/>
          <w:szCs w:val="28"/>
        </w:rPr>
        <w:t>ФОНД ОЦЕНОЧНЫХ СРЕДСТВ</w:t>
      </w:r>
    </w:p>
    <w:p w14:paraId="20320D47" w14:textId="77777777" w:rsidR="00AD79D0" w:rsidRDefault="00AD79D0" w:rsidP="004914D4">
      <w:pPr>
        <w:jc w:val="center"/>
        <w:rPr>
          <w:sz w:val="28"/>
          <w:szCs w:val="28"/>
        </w:rPr>
      </w:pPr>
    </w:p>
    <w:p w14:paraId="3B340E19" w14:textId="70C3A489" w:rsidR="004914D4" w:rsidRPr="00403E16" w:rsidRDefault="004914D4" w:rsidP="00403E16">
      <w:pPr>
        <w:spacing w:line="360" w:lineRule="auto"/>
        <w:jc w:val="center"/>
        <w:rPr>
          <w:b/>
          <w:bCs/>
          <w:sz w:val="28"/>
          <w:szCs w:val="28"/>
        </w:rPr>
      </w:pPr>
      <w:r>
        <w:rPr>
          <w:sz w:val="28"/>
          <w:szCs w:val="28"/>
        </w:rPr>
        <w:t>по дисциплине «</w:t>
      </w:r>
      <w:r w:rsidR="00403E16">
        <w:rPr>
          <w:b/>
          <w:bCs/>
          <w:sz w:val="28"/>
          <w:szCs w:val="28"/>
        </w:rPr>
        <w:t>СОВРЕМЕННЫЕ КОНЦЕПЦИИ ФИНАНСОВ И КРЕДИТА</w:t>
      </w:r>
      <w:r>
        <w:rPr>
          <w:sz w:val="28"/>
          <w:szCs w:val="28"/>
        </w:rPr>
        <w:t>»</w:t>
      </w:r>
    </w:p>
    <w:p w14:paraId="570D9C7D" w14:textId="77777777" w:rsidR="004914D4" w:rsidRDefault="004914D4" w:rsidP="004914D4">
      <w:pPr>
        <w:jc w:val="center"/>
        <w:rPr>
          <w:sz w:val="28"/>
          <w:szCs w:val="28"/>
        </w:rPr>
      </w:pPr>
    </w:p>
    <w:p w14:paraId="40394538" w14:textId="77777777" w:rsidR="004914D4" w:rsidRDefault="004914D4" w:rsidP="004914D4">
      <w:pPr>
        <w:jc w:val="center"/>
        <w:rPr>
          <w:sz w:val="28"/>
          <w:szCs w:val="28"/>
        </w:rPr>
      </w:pPr>
    </w:p>
    <w:p w14:paraId="70215F11" w14:textId="77777777" w:rsidR="004914D4" w:rsidRDefault="004914D4" w:rsidP="004914D4">
      <w:pPr>
        <w:jc w:val="center"/>
        <w:rPr>
          <w:sz w:val="28"/>
          <w:szCs w:val="28"/>
        </w:rPr>
      </w:pPr>
    </w:p>
    <w:p w14:paraId="4B48F454" w14:textId="77777777" w:rsidR="004914D4" w:rsidRDefault="004914D4" w:rsidP="004914D4">
      <w:pPr>
        <w:jc w:val="center"/>
        <w:rPr>
          <w:sz w:val="28"/>
          <w:szCs w:val="28"/>
        </w:rPr>
      </w:pPr>
    </w:p>
    <w:p w14:paraId="48D21CBF" w14:textId="04D177F8" w:rsidR="004914D4" w:rsidRPr="00403E16" w:rsidRDefault="004914D4" w:rsidP="00C73309">
      <w:pPr>
        <w:rPr>
          <w:sz w:val="28"/>
          <w:szCs w:val="28"/>
          <w:u w:val="single"/>
        </w:rPr>
      </w:pPr>
      <w:r>
        <w:rPr>
          <w:sz w:val="28"/>
          <w:szCs w:val="28"/>
        </w:rPr>
        <w:t>Разработчик _</w:t>
      </w:r>
      <w:proofErr w:type="gramStart"/>
      <w:r w:rsidR="00403E16" w:rsidRPr="00C73309">
        <w:rPr>
          <w:sz w:val="28"/>
          <w:szCs w:val="28"/>
          <w:u w:val="single"/>
        </w:rPr>
        <w:t>Ю.А.</w:t>
      </w:r>
      <w:proofErr w:type="gramEnd"/>
      <w:r w:rsidR="00C73309">
        <w:rPr>
          <w:sz w:val="28"/>
          <w:szCs w:val="28"/>
          <w:u w:val="single"/>
        </w:rPr>
        <w:t xml:space="preserve"> </w:t>
      </w:r>
      <w:r w:rsidR="00403E16" w:rsidRPr="00C73309">
        <w:rPr>
          <w:sz w:val="28"/>
          <w:szCs w:val="28"/>
          <w:u w:val="single"/>
        </w:rPr>
        <w:t>Рахматуллина,</w:t>
      </w:r>
      <w:r w:rsidR="00403E16">
        <w:rPr>
          <w:sz w:val="28"/>
          <w:szCs w:val="28"/>
        </w:rPr>
        <w:t xml:space="preserve"> </w:t>
      </w:r>
      <w:r w:rsidR="00C73309">
        <w:rPr>
          <w:sz w:val="28"/>
          <w:szCs w:val="28"/>
        </w:rPr>
        <w:t>к</w:t>
      </w:r>
      <w:r w:rsidR="00403E16" w:rsidRPr="00403E16">
        <w:rPr>
          <w:sz w:val="28"/>
          <w:szCs w:val="28"/>
          <w:u w:val="single"/>
        </w:rPr>
        <w:t>афедра «Финансы и кредит»</w:t>
      </w:r>
    </w:p>
    <w:p w14:paraId="3FA5AA3F" w14:textId="77777777" w:rsidR="004914D4" w:rsidRPr="004914D4" w:rsidRDefault="004914D4" w:rsidP="004914D4">
      <w:pPr>
        <w:jc w:val="center"/>
        <w:rPr>
          <w:i/>
          <w:sz w:val="22"/>
          <w:szCs w:val="22"/>
        </w:rPr>
      </w:pPr>
      <w:r>
        <w:rPr>
          <w:i/>
          <w:sz w:val="22"/>
          <w:szCs w:val="22"/>
        </w:rPr>
        <w:t>н</w:t>
      </w:r>
      <w:r w:rsidRPr="004914D4">
        <w:rPr>
          <w:i/>
          <w:sz w:val="22"/>
          <w:szCs w:val="22"/>
        </w:rPr>
        <w:t>аименование кафедры</w:t>
      </w:r>
    </w:p>
    <w:p w14:paraId="51810B14" w14:textId="77777777" w:rsidR="004914D4" w:rsidRDefault="004914D4" w:rsidP="004914D4">
      <w:pPr>
        <w:jc w:val="center"/>
      </w:pPr>
    </w:p>
    <w:p w14:paraId="5E92D016" w14:textId="77777777" w:rsidR="004914D4" w:rsidRDefault="004914D4" w:rsidP="004914D4"/>
    <w:p w14:paraId="4145C352" w14:textId="2EA7E9DB" w:rsidR="004914D4" w:rsidRPr="00C73309" w:rsidRDefault="004914D4" w:rsidP="004914D4">
      <w:pPr>
        <w:rPr>
          <w:u w:val="single"/>
        </w:rPr>
      </w:pPr>
      <w:r>
        <w:rPr>
          <w:sz w:val="28"/>
          <w:szCs w:val="28"/>
        </w:rPr>
        <w:t xml:space="preserve">Направление </w:t>
      </w:r>
      <w:proofErr w:type="gramStart"/>
      <w:r>
        <w:rPr>
          <w:sz w:val="28"/>
          <w:szCs w:val="28"/>
        </w:rPr>
        <w:t>подготовки</w:t>
      </w:r>
      <w:r>
        <w:t xml:space="preserve"> </w:t>
      </w:r>
      <w:r w:rsidR="00403E16">
        <w:t xml:space="preserve"> </w:t>
      </w:r>
      <w:r w:rsidR="00403E16" w:rsidRPr="00C73309">
        <w:rPr>
          <w:sz w:val="28"/>
          <w:szCs w:val="28"/>
          <w:u w:val="single"/>
        </w:rPr>
        <w:t>38.04.08</w:t>
      </w:r>
      <w:proofErr w:type="gramEnd"/>
      <w:r w:rsidR="00403E16" w:rsidRPr="00C73309">
        <w:rPr>
          <w:sz w:val="28"/>
          <w:szCs w:val="28"/>
          <w:u w:val="single"/>
        </w:rPr>
        <w:t xml:space="preserve"> Финансы и кредит</w:t>
      </w:r>
      <w:r w:rsidR="00403E16" w:rsidRPr="00C73309">
        <w:rPr>
          <w:u w:val="single"/>
        </w:rPr>
        <w:t xml:space="preserve"> </w:t>
      </w:r>
    </w:p>
    <w:p w14:paraId="2C62E6C6" w14:textId="4DFB95B3" w:rsidR="004914D4" w:rsidRDefault="004914D4" w:rsidP="004914D4">
      <w:pPr>
        <w:rPr>
          <w:i/>
          <w:sz w:val="22"/>
          <w:szCs w:val="22"/>
        </w:rPr>
      </w:pPr>
      <w:r>
        <w:t xml:space="preserve">                                                                 </w:t>
      </w:r>
      <w:r>
        <w:rPr>
          <w:i/>
          <w:sz w:val="22"/>
          <w:szCs w:val="22"/>
        </w:rPr>
        <w:t>к</w:t>
      </w:r>
      <w:r w:rsidRPr="004914D4">
        <w:rPr>
          <w:i/>
          <w:sz w:val="22"/>
          <w:szCs w:val="22"/>
        </w:rPr>
        <w:t>од и наименование</w:t>
      </w:r>
    </w:p>
    <w:p w14:paraId="693C066E" w14:textId="77777777" w:rsidR="004914D4" w:rsidRDefault="004914D4" w:rsidP="004914D4">
      <w:pPr>
        <w:rPr>
          <w:i/>
          <w:sz w:val="22"/>
          <w:szCs w:val="22"/>
        </w:rPr>
      </w:pPr>
    </w:p>
    <w:p w14:paraId="3ECF9542" w14:textId="77777777" w:rsidR="004914D4" w:rsidRDefault="004914D4" w:rsidP="004914D4">
      <w:pPr>
        <w:rPr>
          <w:i/>
          <w:sz w:val="22"/>
          <w:szCs w:val="22"/>
        </w:rPr>
      </w:pPr>
    </w:p>
    <w:p w14:paraId="11AAF29A" w14:textId="2713ABD6" w:rsidR="00C73309" w:rsidRDefault="0075741A" w:rsidP="004914D4">
      <w:pPr>
        <w:rPr>
          <w:i/>
          <w:iCs/>
          <w:u w:val="single"/>
        </w:rPr>
      </w:pPr>
      <w:r w:rsidRPr="0075741A">
        <w:rPr>
          <w:sz w:val="28"/>
          <w:szCs w:val="28"/>
          <w:u w:val="single"/>
        </w:rPr>
        <w:t>Н</w:t>
      </w:r>
      <w:r w:rsidR="00C73309" w:rsidRPr="0075741A">
        <w:rPr>
          <w:sz w:val="28"/>
          <w:szCs w:val="28"/>
          <w:u w:val="single"/>
        </w:rPr>
        <w:t>аправленность программы</w:t>
      </w:r>
      <w:r w:rsidR="00C73309" w:rsidRPr="00C73309">
        <w:rPr>
          <w:i/>
          <w:iCs/>
          <w:sz w:val="28"/>
          <w:szCs w:val="28"/>
          <w:u w:val="single"/>
        </w:rPr>
        <w:t xml:space="preserve"> «Финансы государственного сектора»</w:t>
      </w:r>
      <w:r w:rsidR="004914D4" w:rsidRPr="00C73309">
        <w:rPr>
          <w:i/>
          <w:iCs/>
          <w:u w:val="single"/>
        </w:rPr>
        <w:t xml:space="preserve">     </w:t>
      </w:r>
    </w:p>
    <w:p w14:paraId="101AC25C" w14:textId="69B139B8" w:rsidR="004914D4" w:rsidRDefault="004914D4" w:rsidP="00C73309">
      <w:pPr>
        <w:jc w:val="center"/>
        <w:rPr>
          <w:i/>
        </w:rPr>
      </w:pPr>
      <w:r>
        <w:rPr>
          <w:i/>
        </w:rPr>
        <w:t xml:space="preserve"> магистерская программа</w:t>
      </w:r>
    </w:p>
    <w:p w14:paraId="6D9EF5D9" w14:textId="77777777" w:rsidR="004914D4" w:rsidRDefault="004914D4" w:rsidP="004914D4">
      <w:pPr>
        <w:rPr>
          <w:i/>
        </w:rPr>
      </w:pPr>
    </w:p>
    <w:p w14:paraId="064A690A" w14:textId="77777777" w:rsidR="004914D4" w:rsidRDefault="004914D4" w:rsidP="004914D4">
      <w:pPr>
        <w:rPr>
          <w:i/>
        </w:rPr>
      </w:pPr>
    </w:p>
    <w:p w14:paraId="6FAC6AFD" w14:textId="77777777" w:rsidR="004914D4" w:rsidRDefault="004914D4" w:rsidP="004914D4">
      <w:pPr>
        <w:rPr>
          <w:i/>
        </w:rPr>
      </w:pPr>
    </w:p>
    <w:p w14:paraId="44915B41" w14:textId="77777777" w:rsidR="004914D4" w:rsidRDefault="004914D4" w:rsidP="004914D4"/>
    <w:p w14:paraId="1766A375" w14:textId="77777777" w:rsidR="004914D4" w:rsidRDefault="004914D4" w:rsidP="004914D4"/>
    <w:p w14:paraId="579986FC" w14:textId="77777777" w:rsidR="004914D4" w:rsidRDefault="004914D4" w:rsidP="004914D4"/>
    <w:p w14:paraId="37DC5654" w14:textId="77777777" w:rsidR="004914D4" w:rsidRDefault="004914D4" w:rsidP="004914D4"/>
    <w:p w14:paraId="1AE893C2" w14:textId="77777777" w:rsidR="004914D4" w:rsidRDefault="004914D4" w:rsidP="004914D4"/>
    <w:p w14:paraId="677938A4" w14:textId="77777777" w:rsidR="004914D4" w:rsidRPr="00AD79D0" w:rsidRDefault="004914D4" w:rsidP="004914D4"/>
    <w:p w14:paraId="307ECA24" w14:textId="77777777" w:rsidR="004914D4" w:rsidRDefault="004914D4" w:rsidP="004914D4"/>
    <w:p w14:paraId="0B1D8366" w14:textId="77777777" w:rsidR="004914D4" w:rsidRDefault="004914D4" w:rsidP="004914D4"/>
    <w:p w14:paraId="06469C00" w14:textId="77777777" w:rsidR="004914D4" w:rsidRDefault="004914D4" w:rsidP="004914D4"/>
    <w:p w14:paraId="5DDB6B76" w14:textId="77777777" w:rsidR="004914D4" w:rsidRDefault="004914D4" w:rsidP="004914D4"/>
    <w:p w14:paraId="45B6884D" w14:textId="77777777" w:rsidR="004914D4" w:rsidRDefault="004914D4" w:rsidP="004914D4"/>
    <w:p w14:paraId="0697C42C" w14:textId="77777777" w:rsidR="004914D4" w:rsidRDefault="004914D4" w:rsidP="004914D4"/>
    <w:p w14:paraId="074D896E" w14:textId="77777777" w:rsidR="004914D4" w:rsidRDefault="004914D4" w:rsidP="004914D4"/>
    <w:p w14:paraId="449DF257" w14:textId="77777777" w:rsidR="004914D4" w:rsidRDefault="004914D4" w:rsidP="004914D4"/>
    <w:p w14:paraId="7A66C1FA" w14:textId="77777777" w:rsidR="004914D4" w:rsidRDefault="004914D4" w:rsidP="004914D4"/>
    <w:p w14:paraId="532C93DF" w14:textId="77777777" w:rsidR="004914D4" w:rsidRDefault="004914D4" w:rsidP="004914D4"/>
    <w:p w14:paraId="7031BC2F" w14:textId="77777777" w:rsidR="004914D4" w:rsidRDefault="004914D4" w:rsidP="004914D4"/>
    <w:tbl>
      <w:tblPr>
        <w:tblpPr w:leftFromText="180" w:rightFromText="180" w:vertAnchor="text" w:horzAnchor="margin" w:tblpY="304"/>
        <w:tblW w:w="0" w:type="auto"/>
        <w:tblLayout w:type="fixed"/>
        <w:tblLook w:val="0000" w:firstRow="0" w:lastRow="0" w:firstColumn="0" w:lastColumn="0" w:noHBand="0" w:noVBand="0"/>
      </w:tblPr>
      <w:tblGrid>
        <w:gridCol w:w="4823"/>
        <w:gridCol w:w="5206"/>
      </w:tblGrid>
      <w:tr w:rsidR="001340B1" w:rsidRPr="001340B1" w14:paraId="529E74FB" w14:textId="77777777" w:rsidTr="001340B1">
        <w:trPr>
          <w:trHeight w:val="3144"/>
        </w:trPr>
        <w:tc>
          <w:tcPr>
            <w:tcW w:w="4823" w:type="dxa"/>
          </w:tcPr>
          <w:p w14:paraId="3F0D3FAD" w14:textId="77777777" w:rsidR="001340B1" w:rsidRPr="001340B1" w:rsidRDefault="001340B1" w:rsidP="001340B1">
            <w:pPr>
              <w:keepNext/>
              <w:jc w:val="both"/>
              <w:outlineLvl w:val="2"/>
            </w:pPr>
            <w:r w:rsidRPr="001340B1">
              <w:t xml:space="preserve">Р А С </w:t>
            </w:r>
            <w:proofErr w:type="spellStart"/>
            <w:r w:rsidRPr="001340B1">
              <w:t>С</w:t>
            </w:r>
            <w:proofErr w:type="spellEnd"/>
            <w:r w:rsidRPr="001340B1">
              <w:t xml:space="preserve"> М О Т Р Е Н  </w:t>
            </w:r>
          </w:p>
          <w:p w14:paraId="7A509933" w14:textId="77777777" w:rsidR="001340B1" w:rsidRPr="001340B1" w:rsidRDefault="001340B1" w:rsidP="001340B1">
            <w:pPr>
              <w:keepNext/>
              <w:jc w:val="both"/>
              <w:outlineLvl w:val="2"/>
            </w:pPr>
            <w:r w:rsidRPr="001340B1">
              <w:t xml:space="preserve">На заседании </w:t>
            </w:r>
            <w:r>
              <w:t>кафедры</w:t>
            </w:r>
          </w:p>
          <w:p w14:paraId="01123311" w14:textId="188E13A0" w:rsidR="001340B1" w:rsidRPr="004D35BB" w:rsidRDefault="004D35BB" w:rsidP="001340B1">
            <w:pPr>
              <w:rPr>
                <w:u w:val="single"/>
              </w:rPr>
            </w:pPr>
            <w:r w:rsidRPr="004D35BB">
              <w:rPr>
                <w:u w:val="single"/>
              </w:rPr>
              <w:t>«Финансы и кредит»</w:t>
            </w:r>
          </w:p>
          <w:p w14:paraId="323DB844" w14:textId="77777777" w:rsidR="001340B1" w:rsidRPr="001340B1" w:rsidRDefault="001340B1" w:rsidP="001340B1">
            <w:pPr>
              <w:rPr>
                <w:sz w:val="18"/>
                <w:szCs w:val="18"/>
              </w:rPr>
            </w:pPr>
            <w:r w:rsidRPr="001340B1">
              <w:rPr>
                <w:sz w:val="18"/>
                <w:szCs w:val="18"/>
              </w:rPr>
              <w:t xml:space="preserve">     (наименование </w:t>
            </w:r>
            <w:r>
              <w:rPr>
                <w:sz w:val="18"/>
                <w:szCs w:val="18"/>
              </w:rPr>
              <w:t>кафедры</w:t>
            </w:r>
            <w:r w:rsidRPr="001340B1">
              <w:rPr>
                <w:sz w:val="18"/>
                <w:szCs w:val="18"/>
              </w:rPr>
              <w:t>)</w:t>
            </w:r>
          </w:p>
          <w:p w14:paraId="04D2DF2D" w14:textId="77777777" w:rsidR="001340B1" w:rsidRPr="001340B1" w:rsidRDefault="001340B1" w:rsidP="001340B1">
            <w:pPr>
              <w:jc w:val="both"/>
            </w:pPr>
          </w:p>
          <w:p w14:paraId="28C8717E" w14:textId="7605FD1F" w:rsidR="001340B1" w:rsidRPr="001340B1" w:rsidRDefault="001340B1" w:rsidP="001340B1">
            <w:pPr>
              <w:jc w:val="both"/>
            </w:pPr>
            <w:r w:rsidRPr="001340B1">
              <w:t>Протокол №_</w:t>
            </w:r>
            <w:r w:rsidR="004D35BB">
              <w:t>1</w:t>
            </w:r>
            <w:r w:rsidR="00E97953">
              <w:t>3</w:t>
            </w:r>
            <w:r w:rsidRPr="001340B1">
              <w:t>__</w:t>
            </w:r>
            <w:r>
              <w:t>____</w:t>
            </w:r>
          </w:p>
          <w:p w14:paraId="2CB6AA15" w14:textId="1FD6EDED" w:rsidR="001340B1" w:rsidRPr="001340B1" w:rsidRDefault="001340B1" w:rsidP="001340B1">
            <w:pPr>
              <w:jc w:val="both"/>
            </w:pPr>
            <w:r w:rsidRPr="001340B1">
              <w:rPr>
                <w:bCs/>
              </w:rPr>
              <w:t xml:space="preserve">от </w:t>
            </w:r>
            <w:r w:rsidRPr="001340B1">
              <w:rPr>
                <w:b/>
                <w:bCs/>
              </w:rPr>
              <w:t>«</w:t>
            </w:r>
            <w:r w:rsidR="0075741A" w:rsidRPr="0075741A">
              <w:t>2</w:t>
            </w:r>
            <w:r w:rsidR="00E97953">
              <w:t>7</w:t>
            </w:r>
            <w:proofErr w:type="gramStart"/>
            <w:r w:rsidRPr="0075741A">
              <w:t>_ »</w:t>
            </w:r>
            <w:proofErr w:type="gramEnd"/>
            <w:r w:rsidRPr="0075741A">
              <w:t xml:space="preserve"> _</w:t>
            </w:r>
            <w:r w:rsidR="0075741A" w:rsidRPr="0075741A">
              <w:t>июня</w:t>
            </w:r>
            <w:r w:rsidRPr="0075741A">
              <w:t>_______</w:t>
            </w:r>
            <w:r w:rsidRPr="001340B1">
              <w:rPr>
                <w:b/>
                <w:bCs/>
              </w:rPr>
              <w:t xml:space="preserve"> </w:t>
            </w:r>
            <w:r w:rsidRPr="001340B1">
              <w:t>20</w:t>
            </w:r>
            <w:r w:rsidR="0075741A">
              <w:t>2</w:t>
            </w:r>
            <w:r w:rsidR="005675B1">
              <w:t>4</w:t>
            </w:r>
            <w:r w:rsidRPr="001340B1">
              <w:t xml:space="preserve"> г.</w:t>
            </w:r>
          </w:p>
          <w:p w14:paraId="76A7A567" w14:textId="77777777" w:rsidR="001340B1" w:rsidRPr="001340B1" w:rsidRDefault="001340B1" w:rsidP="001340B1">
            <w:pPr>
              <w:jc w:val="both"/>
            </w:pPr>
          </w:p>
          <w:p w14:paraId="18816AB3" w14:textId="77777777" w:rsidR="001340B1" w:rsidRPr="001340B1" w:rsidRDefault="001340B1" w:rsidP="001340B1">
            <w:pPr>
              <w:autoSpaceDE w:val="0"/>
              <w:autoSpaceDN w:val="0"/>
              <w:adjustRightInd w:val="0"/>
            </w:pPr>
            <w:r>
              <w:t>Зав. кафедрой</w:t>
            </w:r>
          </w:p>
          <w:p w14:paraId="37E72414" w14:textId="68A7C5D3" w:rsidR="001340B1" w:rsidRPr="001340B1" w:rsidRDefault="001340B1" w:rsidP="001340B1">
            <w:pPr>
              <w:autoSpaceDE w:val="0"/>
              <w:autoSpaceDN w:val="0"/>
              <w:adjustRightInd w:val="0"/>
            </w:pPr>
            <w:r w:rsidRPr="001340B1">
              <w:t>___________ /_</w:t>
            </w:r>
            <w:proofErr w:type="spellStart"/>
            <w:r w:rsidR="0075741A">
              <w:t>Ю.А.Рахматуллина</w:t>
            </w:r>
            <w:proofErr w:type="spellEnd"/>
          </w:p>
          <w:p w14:paraId="395FDEF2" w14:textId="77777777" w:rsidR="001340B1" w:rsidRPr="001340B1" w:rsidRDefault="001340B1" w:rsidP="001340B1">
            <w:pPr>
              <w:jc w:val="both"/>
              <w:rPr>
                <w:bCs/>
                <w:i/>
                <w:iCs/>
                <w:sz w:val="18"/>
                <w:szCs w:val="18"/>
              </w:rPr>
            </w:pPr>
            <w:r w:rsidRPr="001340B1">
              <w:rPr>
                <w:bCs/>
                <w:i/>
                <w:iCs/>
                <w:sz w:val="18"/>
                <w:szCs w:val="18"/>
              </w:rPr>
              <w:t>Подпись                      Ф.И.О.</w:t>
            </w:r>
          </w:p>
          <w:p w14:paraId="2DF8AEED" w14:textId="77777777" w:rsidR="001340B1" w:rsidRPr="001340B1" w:rsidRDefault="001340B1" w:rsidP="001340B1">
            <w:pPr>
              <w:jc w:val="both"/>
            </w:pPr>
          </w:p>
          <w:p w14:paraId="385B78BD" w14:textId="77777777" w:rsidR="001340B1" w:rsidRPr="001340B1" w:rsidRDefault="001340B1" w:rsidP="001340B1">
            <w:pPr>
              <w:keepNext/>
              <w:outlineLvl w:val="2"/>
            </w:pPr>
          </w:p>
          <w:p w14:paraId="2833BECE" w14:textId="77777777" w:rsidR="001340B1" w:rsidRPr="001340B1" w:rsidRDefault="001340B1" w:rsidP="001340B1">
            <w:pPr>
              <w:keepNext/>
              <w:outlineLvl w:val="2"/>
            </w:pPr>
          </w:p>
          <w:p w14:paraId="642BBE00" w14:textId="77777777" w:rsidR="001340B1" w:rsidRPr="001340B1" w:rsidRDefault="001340B1" w:rsidP="001340B1">
            <w:pPr>
              <w:keepNext/>
              <w:outlineLvl w:val="2"/>
            </w:pPr>
          </w:p>
          <w:p w14:paraId="7D24E5AE" w14:textId="77777777" w:rsidR="001340B1" w:rsidRPr="001340B1" w:rsidRDefault="001340B1" w:rsidP="001340B1">
            <w:pPr>
              <w:jc w:val="both"/>
            </w:pPr>
          </w:p>
          <w:p w14:paraId="0B8C42B2" w14:textId="77777777" w:rsidR="001340B1" w:rsidRPr="001340B1" w:rsidRDefault="001340B1" w:rsidP="001340B1">
            <w:pPr>
              <w:jc w:val="both"/>
            </w:pPr>
          </w:p>
          <w:p w14:paraId="1EE74B28" w14:textId="77777777" w:rsidR="001340B1" w:rsidRPr="001340B1" w:rsidRDefault="001340B1" w:rsidP="001340B1">
            <w:pPr>
              <w:autoSpaceDE w:val="0"/>
              <w:autoSpaceDN w:val="0"/>
              <w:adjustRightInd w:val="0"/>
              <w:spacing w:after="200" w:line="276" w:lineRule="auto"/>
            </w:pPr>
          </w:p>
        </w:tc>
        <w:tc>
          <w:tcPr>
            <w:tcW w:w="5206" w:type="dxa"/>
          </w:tcPr>
          <w:p w14:paraId="2A3B029E" w14:textId="77777777" w:rsidR="001340B1" w:rsidRPr="001340B1" w:rsidRDefault="001340B1" w:rsidP="001340B1">
            <w:pPr>
              <w:jc w:val="both"/>
            </w:pPr>
            <w:r w:rsidRPr="001340B1">
              <w:t>Разработан</w:t>
            </w:r>
            <w:r w:rsidRPr="001340B1">
              <w:rPr>
                <w:szCs w:val="22"/>
              </w:rPr>
              <w:t xml:space="preserve"> основе </w:t>
            </w:r>
          </w:p>
          <w:p w14:paraId="34E02D02" w14:textId="460B09A9" w:rsidR="001340B1" w:rsidRPr="0075741A" w:rsidRDefault="0075741A" w:rsidP="0075741A">
            <w:pPr>
              <w:jc w:val="both"/>
              <w:rPr>
                <w:i/>
              </w:rPr>
            </w:pPr>
            <w:r w:rsidRPr="00217E78">
              <w:rPr>
                <w:i/>
                <w:u w:val="single"/>
              </w:rPr>
              <w:t xml:space="preserve">ОС ФГОБУ ВО </w:t>
            </w:r>
            <w:proofErr w:type="spellStart"/>
            <w:r w:rsidRPr="00217E78">
              <w:rPr>
                <w:i/>
                <w:u w:val="single"/>
              </w:rPr>
              <w:t>Финуниверситета</w:t>
            </w:r>
            <w:proofErr w:type="spellEnd"/>
            <w:r w:rsidRPr="00217E78">
              <w:rPr>
                <w:i/>
                <w:u w:val="single"/>
              </w:rPr>
              <w:t xml:space="preserve"> по направлению 38.0</w:t>
            </w:r>
            <w:r>
              <w:rPr>
                <w:i/>
                <w:u w:val="single"/>
              </w:rPr>
              <w:t>4</w:t>
            </w:r>
            <w:r w:rsidRPr="00217E78">
              <w:rPr>
                <w:i/>
                <w:u w:val="single"/>
              </w:rPr>
              <w:t>.0</w:t>
            </w:r>
            <w:r>
              <w:rPr>
                <w:i/>
                <w:u w:val="single"/>
              </w:rPr>
              <w:t>8</w:t>
            </w:r>
            <w:r w:rsidRPr="00217E78">
              <w:rPr>
                <w:i/>
                <w:u w:val="single"/>
              </w:rPr>
              <w:t xml:space="preserve"> </w:t>
            </w:r>
            <w:r>
              <w:rPr>
                <w:i/>
                <w:u w:val="single"/>
              </w:rPr>
              <w:t>Финансы и кредит</w:t>
            </w:r>
            <w:r w:rsidRPr="00217E78">
              <w:rPr>
                <w:i/>
                <w:u w:val="single"/>
              </w:rPr>
              <w:t xml:space="preserve"> (уровень </w:t>
            </w:r>
            <w:r>
              <w:rPr>
                <w:i/>
                <w:u w:val="single"/>
              </w:rPr>
              <w:t>магистратуры</w:t>
            </w:r>
            <w:r w:rsidRPr="00217E78">
              <w:rPr>
                <w:i/>
                <w:u w:val="single"/>
              </w:rPr>
              <w:t xml:space="preserve">) № </w:t>
            </w:r>
            <w:r w:rsidRPr="0075741A">
              <w:rPr>
                <w:i/>
                <w:u w:val="single"/>
              </w:rPr>
              <w:t>1318/о от 03.06.2021 г</w:t>
            </w:r>
            <w:r w:rsidRPr="0075741A">
              <w:rPr>
                <w:i/>
              </w:rPr>
              <w:t>.</w:t>
            </w:r>
            <w:r w:rsidR="001340B1" w:rsidRPr="0075741A">
              <w:t>_</w:t>
            </w:r>
          </w:p>
          <w:p w14:paraId="172B75C1" w14:textId="77777777" w:rsidR="001340B1" w:rsidRPr="001340B1" w:rsidRDefault="001340B1" w:rsidP="001340B1">
            <w:pPr>
              <w:jc w:val="both"/>
              <w:rPr>
                <w:i/>
                <w:sz w:val="20"/>
                <w:szCs w:val="20"/>
              </w:rPr>
            </w:pPr>
            <w:r>
              <w:rPr>
                <w:i/>
                <w:sz w:val="20"/>
                <w:szCs w:val="20"/>
              </w:rPr>
              <w:t>Указать на основе какого стандарта разработан ФОС</w:t>
            </w:r>
          </w:p>
          <w:p w14:paraId="79512049" w14:textId="77777777" w:rsidR="001340B1" w:rsidRPr="001340B1" w:rsidRDefault="001340B1" w:rsidP="001340B1">
            <w:pPr>
              <w:keepNext/>
              <w:outlineLvl w:val="2"/>
              <w:rPr>
                <w:i/>
              </w:rPr>
            </w:pPr>
          </w:p>
          <w:p w14:paraId="3850930C" w14:textId="77777777" w:rsidR="001340B1" w:rsidRPr="001340B1" w:rsidRDefault="001340B1" w:rsidP="001340B1">
            <w:pPr>
              <w:spacing w:after="200" w:line="276" w:lineRule="auto"/>
              <w:rPr>
                <w:rFonts w:ascii="Calibri" w:hAnsi="Calibri"/>
                <w:sz w:val="22"/>
                <w:szCs w:val="22"/>
              </w:rPr>
            </w:pPr>
          </w:p>
          <w:p w14:paraId="0625F706" w14:textId="77777777" w:rsidR="001340B1" w:rsidRPr="001340B1" w:rsidRDefault="001340B1" w:rsidP="001340B1">
            <w:pPr>
              <w:spacing w:after="200" w:line="276" w:lineRule="auto"/>
              <w:rPr>
                <w:rFonts w:ascii="Calibri" w:hAnsi="Calibri"/>
                <w:sz w:val="22"/>
                <w:szCs w:val="22"/>
              </w:rPr>
            </w:pPr>
          </w:p>
          <w:p w14:paraId="7982557A" w14:textId="77777777" w:rsidR="001340B1" w:rsidRPr="001340B1" w:rsidRDefault="001340B1" w:rsidP="001340B1">
            <w:pPr>
              <w:spacing w:after="200" w:line="276" w:lineRule="auto"/>
              <w:rPr>
                <w:rFonts w:ascii="Calibri" w:hAnsi="Calibri"/>
                <w:sz w:val="22"/>
                <w:szCs w:val="22"/>
              </w:rPr>
            </w:pPr>
          </w:p>
          <w:p w14:paraId="18162149" w14:textId="77777777" w:rsidR="001340B1" w:rsidRPr="001340B1" w:rsidRDefault="001340B1" w:rsidP="001340B1">
            <w:pPr>
              <w:jc w:val="both"/>
            </w:pPr>
          </w:p>
          <w:p w14:paraId="240799A8" w14:textId="77777777" w:rsidR="001340B1" w:rsidRPr="001340B1" w:rsidRDefault="001340B1" w:rsidP="001340B1">
            <w:pPr>
              <w:jc w:val="both"/>
              <w:rPr>
                <w:b/>
              </w:rPr>
            </w:pPr>
          </w:p>
        </w:tc>
      </w:tr>
      <w:tr w:rsidR="001340B1" w:rsidRPr="001340B1" w14:paraId="1A22E5B9" w14:textId="77777777" w:rsidTr="001340B1">
        <w:trPr>
          <w:trHeight w:val="520"/>
        </w:trPr>
        <w:tc>
          <w:tcPr>
            <w:tcW w:w="4823" w:type="dxa"/>
          </w:tcPr>
          <w:p w14:paraId="23FAAECE" w14:textId="77777777" w:rsidR="001340B1" w:rsidRPr="001340B1" w:rsidRDefault="001340B1" w:rsidP="001340B1">
            <w:pPr>
              <w:spacing w:after="200" w:line="276" w:lineRule="auto"/>
              <w:jc w:val="both"/>
            </w:pPr>
          </w:p>
        </w:tc>
        <w:tc>
          <w:tcPr>
            <w:tcW w:w="5206" w:type="dxa"/>
          </w:tcPr>
          <w:p w14:paraId="6310E4B5" w14:textId="77777777" w:rsidR="001340B1" w:rsidRPr="001340B1" w:rsidRDefault="001340B1" w:rsidP="001340B1">
            <w:pPr>
              <w:spacing w:after="200" w:line="276" w:lineRule="auto"/>
              <w:jc w:val="both"/>
            </w:pPr>
          </w:p>
        </w:tc>
      </w:tr>
    </w:tbl>
    <w:p w14:paraId="47D3A83F" w14:textId="77777777" w:rsidR="004914D4" w:rsidRDefault="004914D4" w:rsidP="004914D4"/>
    <w:p w14:paraId="1DEA6203" w14:textId="77777777" w:rsidR="004914D4" w:rsidRDefault="004914D4" w:rsidP="004914D4"/>
    <w:p w14:paraId="43BEE0DC" w14:textId="77777777" w:rsidR="004914D4" w:rsidRDefault="004914D4" w:rsidP="004914D4"/>
    <w:p w14:paraId="0CC5349D" w14:textId="77777777" w:rsidR="004914D4" w:rsidRDefault="004914D4" w:rsidP="004914D4"/>
    <w:p w14:paraId="0480129A" w14:textId="77777777" w:rsidR="001340B1" w:rsidRDefault="001340B1" w:rsidP="004914D4">
      <w:pPr>
        <w:jc w:val="center"/>
        <w:rPr>
          <w:b/>
          <w:sz w:val="28"/>
          <w:szCs w:val="28"/>
        </w:rPr>
      </w:pPr>
    </w:p>
    <w:p w14:paraId="40564DD3" w14:textId="77777777" w:rsidR="001340B1" w:rsidRDefault="001340B1" w:rsidP="004914D4">
      <w:pPr>
        <w:jc w:val="center"/>
        <w:rPr>
          <w:b/>
          <w:sz w:val="28"/>
          <w:szCs w:val="28"/>
        </w:rPr>
      </w:pPr>
    </w:p>
    <w:p w14:paraId="49F4741D" w14:textId="77777777" w:rsidR="001340B1" w:rsidRDefault="001340B1" w:rsidP="004914D4">
      <w:pPr>
        <w:jc w:val="center"/>
        <w:rPr>
          <w:b/>
          <w:sz w:val="28"/>
          <w:szCs w:val="28"/>
        </w:rPr>
      </w:pPr>
    </w:p>
    <w:p w14:paraId="42175BEB" w14:textId="77777777" w:rsidR="001340B1" w:rsidRDefault="001340B1" w:rsidP="004914D4">
      <w:pPr>
        <w:jc w:val="center"/>
        <w:rPr>
          <w:b/>
          <w:sz w:val="28"/>
          <w:szCs w:val="28"/>
        </w:rPr>
      </w:pPr>
    </w:p>
    <w:p w14:paraId="152E28FB" w14:textId="77777777" w:rsidR="001340B1" w:rsidRDefault="001340B1" w:rsidP="004914D4">
      <w:pPr>
        <w:jc w:val="center"/>
        <w:rPr>
          <w:b/>
          <w:sz w:val="28"/>
          <w:szCs w:val="28"/>
        </w:rPr>
      </w:pPr>
    </w:p>
    <w:p w14:paraId="26E6DA29" w14:textId="77777777" w:rsidR="001340B1" w:rsidRDefault="001340B1" w:rsidP="004914D4">
      <w:pPr>
        <w:jc w:val="center"/>
        <w:rPr>
          <w:b/>
          <w:sz w:val="28"/>
          <w:szCs w:val="28"/>
        </w:rPr>
      </w:pPr>
    </w:p>
    <w:p w14:paraId="014C1A7C" w14:textId="77777777" w:rsidR="001340B1" w:rsidRDefault="001340B1" w:rsidP="004914D4">
      <w:pPr>
        <w:jc w:val="center"/>
        <w:rPr>
          <w:b/>
          <w:sz w:val="28"/>
          <w:szCs w:val="28"/>
        </w:rPr>
      </w:pPr>
    </w:p>
    <w:p w14:paraId="5FA0B460" w14:textId="77777777" w:rsidR="001340B1" w:rsidRDefault="001340B1" w:rsidP="004914D4">
      <w:pPr>
        <w:jc w:val="center"/>
        <w:rPr>
          <w:b/>
          <w:sz w:val="28"/>
          <w:szCs w:val="28"/>
        </w:rPr>
      </w:pPr>
    </w:p>
    <w:p w14:paraId="3334C2F5" w14:textId="77777777" w:rsidR="001340B1" w:rsidRDefault="001340B1" w:rsidP="004914D4">
      <w:pPr>
        <w:jc w:val="center"/>
        <w:rPr>
          <w:b/>
          <w:sz w:val="28"/>
          <w:szCs w:val="28"/>
        </w:rPr>
      </w:pPr>
    </w:p>
    <w:p w14:paraId="0A280E85" w14:textId="77777777" w:rsidR="001340B1" w:rsidRDefault="001340B1" w:rsidP="004914D4">
      <w:pPr>
        <w:jc w:val="center"/>
        <w:rPr>
          <w:b/>
          <w:sz w:val="28"/>
          <w:szCs w:val="28"/>
        </w:rPr>
      </w:pPr>
    </w:p>
    <w:p w14:paraId="3DC1ABCE" w14:textId="77777777" w:rsidR="001340B1" w:rsidRDefault="001340B1" w:rsidP="004914D4">
      <w:pPr>
        <w:jc w:val="center"/>
        <w:rPr>
          <w:b/>
          <w:sz w:val="28"/>
          <w:szCs w:val="28"/>
        </w:rPr>
      </w:pPr>
    </w:p>
    <w:p w14:paraId="49E8CD1C" w14:textId="77777777" w:rsidR="001340B1" w:rsidRDefault="001340B1" w:rsidP="004914D4">
      <w:pPr>
        <w:jc w:val="center"/>
        <w:rPr>
          <w:b/>
          <w:sz w:val="28"/>
          <w:szCs w:val="28"/>
        </w:rPr>
      </w:pPr>
    </w:p>
    <w:p w14:paraId="03118BC2" w14:textId="77777777" w:rsidR="001340B1" w:rsidRDefault="001340B1" w:rsidP="004914D4">
      <w:pPr>
        <w:jc w:val="center"/>
        <w:rPr>
          <w:b/>
          <w:sz w:val="28"/>
          <w:szCs w:val="28"/>
        </w:rPr>
      </w:pPr>
    </w:p>
    <w:p w14:paraId="532B4A1F" w14:textId="77777777" w:rsidR="001340B1" w:rsidRDefault="001340B1" w:rsidP="004914D4">
      <w:pPr>
        <w:jc w:val="center"/>
        <w:rPr>
          <w:b/>
          <w:sz w:val="28"/>
          <w:szCs w:val="28"/>
        </w:rPr>
      </w:pPr>
    </w:p>
    <w:p w14:paraId="3EC76D64" w14:textId="77777777" w:rsidR="001340B1" w:rsidRDefault="001340B1" w:rsidP="004914D4">
      <w:pPr>
        <w:jc w:val="center"/>
        <w:rPr>
          <w:b/>
          <w:sz w:val="28"/>
          <w:szCs w:val="28"/>
        </w:rPr>
      </w:pPr>
    </w:p>
    <w:p w14:paraId="03BC75EA" w14:textId="77777777" w:rsidR="001340B1" w:rsidRDefault="001340B1" w:rsidP="004914D4">
      <w:pPr>
        <w:jc w:val="center"/>
        <w:rPr>
          <w:b/>
          <w:sz w:val="28"/>
          <w:szCs w:val="28"/>
        </w:rPr>
      </w:pPr>
    </w:p>
    <w:p w14:paraId="70044AA7" w14:textId="77777777" w:rsidR="001340B1" w:rsidRDefault="001340B1" w:rsidP="004914D4">
      <w:pPr>
        <w:jc w:val="center"/>
        <w:rPr>
          <w:b/>
          <w:sz w:val="28"/>
          <w:szCs w:val="28"/>
        </w:rPr>
      </w:pPr>
    </w:p>
    <w:p w14:paraId="6FB0CECB" w14:textId="77777777" w:rsidR="001340B1" w:rsidRDefault="001340B1" w:rsidP="004914D4">
      <w:pPr>
        <w:jc w:val="center"/>
        <w:rPr>
          <w:b/>
          <w:sz w:val="28"/>
          <w:szCs w:val="28"/>
        </w:rPr>
      </w:pPr>
    </w:p>
    <w:p w14:paraId="6CFA31C3" w14:textId="77777777" w:rsidR="001340B1" w:rsidRDefault="001340B1" w:rsidP="004914D4">
      <w:pPr>
        <w:jc w:val="center"/>
        <w:rPr>
          <w:b/>
          <w:sz w:val="28"/>
          <w:szCs w:val="28"/>
        </w:rPr>
      </w:pPr>
    </w:p>
    <w:p w14:paraId="5553F4F5" w14:textId="77777777" w:rsidR="001340B1" w:rsidRDefault="001340B1" w:rsidP="004914D4">
      <w:pPr>
        <w:jc w:val="center"/>
        <w:rPr>
          <w:b/>
          <w:sz w:val="28"/>
          <w:szCs w:val="28"/>
        </w:rPr>
      </w:pPr>
    </w:p>
    <w:p w14:paraId="10E9433B" w14:textId="77777777" w:rsidR="001340B1" w:rsidRDefault="001340B1" w:rsidP="004914D4">
      <w:pPr>
        <w:jc w:val="center"/>
        <w:rPr>
          <w:b/>
          <w:sz w:val="28"/>
          <w:szCs w:val="28"/>
        </w:rPr>
      </w:pPr>
    </w:p>
    <w:p w14:paraId="5FC4FB4F" w14:textId="77777777" w:rsidR="001340B1" w:rsidRDefault="001340B1" w:rsidP="004914D4">
      <w:pPr>
        <w:jc w:val="center"/>
        <w:rPr>
          <w:b/>
          <w:sz w:val="28"/>
          <w:szCs w:val="28"/>
        </w:rPr>
      </w:pPr>
    </w:p>
    <w:p w14:paraId="22E9ED7A" w14:textId="77777777" w:rsidR="001340B1" w:rsidRDefault="001340B1" w:rsidP="004914D4">
      <w:pPr>
        <w:jc w:val="center"/>
        <w:rPr>
          <w:b/>
          <w:sz w:val="28"/>
          <w:szCs w:val="28"/>
        </w:rPr>
      </w:pPr>
    </w:p>
    <w:p w14:paraId="03482AC1" w14:textId="77777777" w:rsidR="001340B1" w:rsidRDefault="001340B1" w:rsidP="004914D4">
      <w:pPr>
        <w:jc w:val="center"/>
        <w:rPr>
          <w:b/>
          <w:sz w:val="28"/>
          <w:szCs w:val="28"/>
        </w:rPr>
      </w:pPr>
    </w:p>
    <w:p w14:paraId="69C781E6" w14:textId="77777777" w:rsidR="00081622" w:rsidRDefault="00081622" w:rsidP="004914D4">
      <w:pPr>
        <w:jc w:val="center"/>
        <w:rPr>
          <w:b/>
          <w:sz w:val="28"/>
          <w:szCs w:val="28"/>
        </w:rPr>
        <w:sectPr w:rsidR="00081622" w:rsidSect="00147999">
          <w:headerReference w:type="default" r:id="rId8"/>
          <w:pgSz w:w="11906" w:h="16838"/>
          <w:pgMar w:top="567" w:right="567" w:bottom="567" w:left="1134" w:header="709" w:footer="709" w:gutter="0"/>
          <w:cols w:space="708"/>
          <w:titlePg/>
          <w:docGrid w:linePitch="360"/>
        </w:sectPr>
      </w:pPr>
    </w:p>
    <w:p w14:paraId="2C472640" w14:textId="51B5A67C" w:rsidR="004F1FCB" w:rsidRDefault="004914D4" w:rsidP="009B1CFF">
      <w:pPr>
        <w:jc w:val="center"/>
        <w:rPr>
          <w:b/>
          <w:sz w:val="28"/>
          <w:szCs w:val="28"/>
        </w:rPr>
      </w:pPr>
      <w:r w:rsidRPr="004914D4">
        <w:rPr>
          <w:b/>
          <w:sz w:val="28"/>
          <w:szCs w:val="28"/>
        </w:rPr>
        <w:lastRenderedPageBreak/>
        <w:t>1</w:t>
      </w:r>
    </w:p>
    <w:p w14:paraId="05670C9C" w14:textId="77777777" w:rsidR="00E97953" w:rsidRDefault="00E97953" w:rsidP="009B1CFF">
      <w:pPr>
        <w:jc w:val="center"/>
        <w:rPr>
          <w:b/>
          <w:sz w:val="28"/>
          <w:szCs w:val="28"/>
        </w:rPr>
      </w:pPr>
    </w:p>
    <w:p w14:paraId="2C6ACD21" w14:textId="77777777" w:rsidR="00C6220D" w:rsidRPr="009C6B73" w:rsidRDefault="00C6220D" w:rsidP="00C6220D">
      <w:pPr>
        <w:jc w:val="center"/>
        <w:rPr>
          <w:b/>
          <w:sz w:val="28"/>
          <w:szCs w:val="28"/>
        </w:rPr>
      </w:pPr>
      <w:r>
        <w:rPr>
          <w:b/>
          <w:sz w:val="28"/>
          <w:szCs w:val="28"/>
        </w:rPr>
        <w:t>1. Кодификатор фонда оценочных средств</w:t>
      </w:r>
    </w:p>
    <w:p w14:paraId="184C3B9D" w14:textId="77777777" w:rsidR="00C6220D" w:rsidRPr="004914D4" w:rsidRDefault="00C6220D" w:rsidP="00C6220D">
      <w:pPr>
        <w:jc w:val="center"/>
        <w:rPr>
          <w:b/>
          <w:sz w:val="28"/>
          <w:szCs w:val="28"/>
        </w:rPr>
      </w:pPr>
    </w:p>
    <w:p w14:paraId="317937C7" w14:textId="2439CD54" w:rsidR="00C6220D" w:rsidRDefault="00C6220D" w:rsidP="00FC1AFC">
      <w:pPr>
        <w:ind w:firstLine="709"/>
        <w:jc w:val="both"/>
        <w:rPr>
          <w:b/>
          <w:sz w:val="28"/>
          <w:szCs w:val="28"/>
        </w:rPr>
      </w:pPr>
      <w:r>
        <w:rPr>
          <w:b/>
          <w:sz w:val="28"/>
          <w:szCs w:val="28"/>
        </w:rPr>
        <w:t xml:space="preserve">Наименование дисциплины- </w:t>
      </w:r>
      <w:r w:rsidR="00FC1AFC" w:rsidRPr="00FC1AFC">
        <w:rPr>
          <w:sz w:val="28"/>
          <w:szCs w:val="28"/>
        </w:rPr>
        <w:t>Современные концепции финансов и кредита</w:t>
      </w:r>
    </w:p>
    <w:p w14:paraId="125DADF4" w14:textId="67B98D92" w:rsidR="00C6220D" w:rsidRDefault="00C6220D" w:rsidP="00C6220D">
      <w:pPr>
        <w:ind w:firstLine="567"/>
        <w:jc w:val="both"/>
        <w:rPr>
          <w:b/>
          <w:sz w:val="28"/>
          <w:szCs w:val="28"/>
        </w:rPr>
      </w:pPr>
      <w:r>
        <w:rPr>
          <w:b/>
          <w:sz w:val="28"/>
          <w:szCs w:val="28"/>
        </w:rPr>
        <w:t>Перечень планируемых результатов изучения дисциплины</w:t>
      </w:r>
    </w:p>
    <w:p w14:paraId="5478F6B9" w14:textId="078AE6C1" w:rsidR="00FC1AFC" w:rsidRPr="00FC1AFC" w:rsidRDefault="00FC1AFC" w:rsidP="00C6220D">
      <w:pPr>
        <w:ind w:firstLine="567"/>
        <w:jc w:val="both"/>
        <w:rPr>
          <w:bCs/>
        </w:rPr>
      </w:pPr>
      <w:r w:rsidRPr="00FC1AFC">
        <w:rPr>
          <w:bCs/>
        </w:rPr>
        <w:t xml:space="preserve">УК-1 </w:t>
      </w:r>
      <w:r w:rsidRPr="00FC1AFC">
        <w:rPr>
          <w:rStyle w:val="fontstyle01"/>
          <w:rFonts w:ascii="Times New Roman" w:hAnsi="Times New Roman"/>
          <w:bCs/>
          <w:sz w:val="24"/>
          <w:szCs w:val="24"/>
        </w:rPr>
        <w:t>Способность к абстрактному мышлению, критическому анализу проблемных ситуаций на основе системного подхода, выработке</w:t>
      </w:r>
    </w:p>
    <w:p w14:paraId="2D2BDD61" w14:textId="2481EF23" w:rsidR="00FC1AFC" w:rsidRPr="00FC1AFC" w:rsidRDefault="00FC1AFC" w:rsidP="00C6220D">
      <w:pPr>
        <w:ind w:firstLine="567"/>
        <w:jc w:val="both"/>
        <w:rPr>
          <w:rStyle w:val="fontstyle01"/>
          <w:rFonts w:ascii="Times New Roman" w:hAnsi="Times New Roman"/>
          <w:bCs/>
          <w:sz w:val="24"/>
          <w:szCs w:val="24"/>
        </w:rPr>
      </w:pPr>
      <w:r w:rsidRPr="00FC1AFC">
        <w:rPr>
          <w:bCs/>
        </w:rPr>
        <w:t xml:space="preserve">УК-6 </w:t>
      </w:r>
      <w:r w:rsidRPr="00FC1AFC">
        <w:rPr>
          <w:rStyle w:val="fontstyle01"/>
          <w:rFonts w:ascii="Times New Roman" w:hAnsi="Times New Roman"/>
          <w:bCs/>
          <w:sz w:val="24"/>
          <w:szCs w:val="24"/>
        </w:rPr>
        <w:t>Способность управлять проектом на всех этапах его жизненного цикла</w:t>
      </w:r>
    </w:p>
    <w:p w14:paraId="27BFE855" w14:textId="378592C3" w:rsidR="00FC1AFC" w:rsidRPr="00FC1AFC" w:rsidRDefault="00FC1AFC" w:rsidP="00C6220D">
      <w:pPr>
        <w:ind w:firstLine="567"/>
        <w:jc w:val="both"/>
        <w:rPr>
          <w:bCs/>
        </w:rPr>
      </w:pPr>
      <w:r w:rsidRPr="00FC1AFC">
        <w:rPr>
          <w:bCs/>
        </w:rPr>
        <w:t xml:space="preserve">ПКН-2 Способность применять продвинутые современные инструменты и методы анализа финансово-кредитной сферы, финансов государственного и негосударственного секторов экономики для целей эффективного управления финансовыми ресурсами, решения проектно-экономических задач, в том числе, в условиях цифровой экономики и развития </w:t>
      </w:r>
      <w:proofErr w:type="spellStart"/>
      <w:r w:rsidRPr="00FC1AFC">
        <w:rPr>
          <w:bCs/>
        </w:rPr>
        <w:t>Финтеха</w:t>
      </w:r>
      <w:proofErr w:type="spellEnd"/>
      <w:r w:rsidRPr="00FC1AFC">
        <w:rPr>
          <w:bCs/>
        </w:rPr>
        <w:t>, разработки механизмов монетарного и финансового регулирования, как на уровне отдельных организаций и институтов финансового рынка, так и на уровне публично-правовых образований</w:t>
      </w:r>
    </w:p>
    <w:p w14:paraId="2C31B235" w14:textId="77777777" w:rsidR="00E97953" w:rsidRDefault="00E97953" w:rsidP="00E97953">
      <w:pPr>
        <w:jc w:val="both"/>
        <w:rPr>
          <w:b/>
          <w:color w:val="000000" w:themeColor="text1"/>
          <w:sz w:val="28"/>
          <w:szCs w:val="28"/>
        </w:rPr>
      </w:pPr>
    </w:p>
    <w:p w14:paraId="19912278" w14:textId="77777777" w:rsidR="00C6220D" w:rsidRDefault="00C6220D" w:rsidP="00684CF9">
      <w:pPr>
        <w:rPr>
          <w:b/>
          <w:i/>
          <w:sz w:val="28"/>
          <w:szCs w:val="28"/>
        </w:rPr>
      </w:pPr>
      <w:r w:rsidRPr="003D788F">
        <w:rPr>
          <w:rFonts w:eastAsiaTheme="minorHAnsi"/>
          <w:b/>
          <w:sz w:val="28"/>
          <w:szCs w:val="28"/>
          <w:lang w:eastAsia="en-US"/>
        </w:rPr>
        <w:t>2. Оценочные материалы</w:t>
      </w:r>
      <w:r w:rsidRPr="00684CF9">
        <w:rPr>
          <w:b/>
          <w:i/>
          <w:sz w:val="28"/>
          <w:szCs w:val="28"/>
        </w:rPr>
        <w:t xml:space="preserve"> </w:t>
      </w:r>
    </w:p>
    <w:p w14:paraId="689E8CFD" w14:textId="23AAC35D" w:rsidR="00EF5FA9" w:rsidRPr="00600C2E" w:rsidRDefault="00A2635C" w:rsidP="00EF5FA9">
      <w:r w:rsidRPr="00600C2E">
        <w:rPr>
          <w:b/>
          <w:bCs/>
        </w:rPr>
        <w:t>Вопрос 1. (</w:t>
      </w:r>
      <w:r w:rsidR="00EF5FA9" w:rsidRPr="00600C2E">
        <w:rPr>
          <w:b/>
          <w:bCs/>
        </w:rPr>
        <w:t>УК-1</w:t>
      </w:r>
      <w:r w:rsidRPr="00600C2E">
        <w:t>)</w:t>
      </w:r>
      <w:r w:rsidR="00EF5FA9" w:rsidRPr="00600C2E">
        <w:t xml:space="preserve"> Процесс всемирной экономической, политической интеграции и унификации:</w:t>
      </w:r>
    </w:p>
    <w:p w14:paraId="2593C178" w14:textId="77777777" w:rsidR="00EF5FA9" w:rsidRPr="00600C2E" w:rsidRDefault="00EF5FA9" w:rsidP="00EF5FA9">
      <w:pPr>
        <w:pStyle w:val="af0"/>
        <w:ind w:left="0"/>
      </w:pPr>
      <w:r w:rsidRPr="00600C2E">
        <w:t>а) глобализация</w:t>
      </w:r>
    </w:p>
    <w:p w14:paraId="3071E03A" w14:textId="77777777" w:rsidR="00EF5FA9" w:rsidRPr="00600C2E" w:rsidRDefault="00EF5FA9" w:rsidP="00EF5FA9">
      <w:pPr>
        <w:pStyle w:val="af0"/>
        <w:ind w:left="0"/>
      </w:pPr>
      <w:r w:rsidRPr="00600C2E">
        <w:t>б) экономическая глобализация</w:t>
      </w:r>
    </w:p>
    <w:p w14:paraId="1BB3DD6D" w14:textId="77777777" w:rsidR="00EF5FA9" w:rsidRPr="00600C2E" w:rsidRDefault="00EF5FA9" w:rsidP="00EF5FA9">
      <w:pPr>
        <w:pStyle w:val="af0"/>
        <w:ind w:left="0"/>
      </w:pPr>
      <w:r w:rsidRPr="00600C2E">
        <w:t>в) регионализация</w:t>
      </w:r>
    </w:p>
    <w:p w14:paraId="5E425598" w14:textId="77777777" w:rsidR="00EF5FA9" w:rsidRPr="00600C2E" w:rsidRDefault="00EF5FA9" w:rsidP="00EF5FA9">
      <w:pPr>
        <w:rPr>
          <w:rStyle w:val="fontstyle01"/>
          <w:sz w:val="24"/>
          <w:szCs w:val="24"/>
        </w:rPr>
      </w:pPr>
      <w:r w:rsidRPr="00600C2E">
        <w:t>г) глобальная регионализация</w:t>
      </w:r>
    </w:p>
    <w:p w14:paraId="450D71E3" w14:textId="77777777" w:rsidR="00A2635C" w:rsidRPr="00600C2E" w:rsidRDefault="00A2635C" w:rsidP="00A2635C"/>
    <w:p w14:paraId="64A6199C" w14:textId="66C93B2F" w:rsidR="00EF5FA9" w:rsidRPr="00600C2E" w:rsidRDefault="00A2635C" w:rsidP="00EF5FA9">
      <w:r w:rsidRPr="00600C2E">
        <w:rPr>
          <w:b/>
        </w:rPr>
        <w:t>Вопрос 2.</w:t>
      </w:r>
      <w:r w:rsidR="00EC0B77" w:rsidRPr="00600C2E">
        <w:rPr>
          <w:b/>
        </w:rPr>
        <w:t xml:space="preserve"> (УК-1)</w:t>
      </w:r>
      <w:r w:rsidR="00EF5FA9" w:rsidRPr="00600C2E">
        <w:t xml:space="preserve"> Пространственное разделение труда, при котором процесс производства больше не ограничивается рамками национальных экономик, </w:t>
      </w:r>
      <w:proofErr w:type="gramStart"/>
      <w:r w:rsidR="00EF5FA9" w:rsidRPr="00600C2E">
        <w:t>- это</w:t>
      </w:r>
      <w:proofErr w:type="gramEnd"/>
      <w:r w:rsidR="00EF5FA9" w:rsidRPr="00600C2E">
        <w:t>:</w:t>
      </w:r>
    </w:p>
    <w:p w14:paraId="53316BFC" w14:textId="77777777" w:rsidR="00EF5FA9" w:rsidRPr="00600C2E" w:rsidRDefault="00EF5FA9" w:rsidP="00EF5FA9">
      <w:pPr>
        <w:pStyle w:val="af0"/>
        <w:ind w:left="32"/>
      </w:pPr>
      <w:r w:rsidRPr="00600C2E">
        <w:t>а) новое международное разделение труда;</w:t>
      </w:r>
    </w:p>
    <w:p w14:paraId="2A08751F" w14:textId="77777777" w:rsidR="00EF5FA9" w:rsidRPr="00081622" w:rsidRDefault="00EF5FA9" w:rsidP="00EF5FA9">
      <w:pPr>
        <w:pStyle w:val="af0"/>
        <w:ind w:left="32"/>
      </w:pPr>
      <w:proofErr w:type="gramStart"/>
      <w:r w:rsidRPr="00600C2E">
        <w:t>б)  системный</w:t>
      </w:r>
      <w:proofErr w:type="gramEnd"/>
      <w:r w:rsidRPr="00600C2E">
        <w:t xml:space="preserve"> риск финансового</w:t>
      </w:r>
      <w:r w:rsidRPr="00081622">
        <w:t xml:space="preserve"> сектора;</w:t>
      </w:r>
    </w:p>
    <w:p w14:paraId="2181E02F" w14:textId="77777777" w:rsidR="00EF5FA9" w:rsidRPr="00081622" w:rsidRDefault="00EF5FA9" w:rsidP="00EF5FA9">
      <w:pPr>
        <w:pStyle w:val="af0"/>
        <w:ind w:left="32"/>
      </w:pPr>
      <w:r w:rsidRPr="00081622">
        <w:t>в) глобальная регионализация;</w:t>
      </w:r>
    </w:p>
    <w:p w14:paraId="0E822E37" w14:textId="6D838ED8" w:rsidR="00EF5FA9" w:rsidRPr="00081622" w:rsidRDefault="00EF5FA9" w:rsidP="00EF5FA9">
      <w:pPr>
        <w:pStyle w:val="af0"/>
        <w:ind w:left="32"/>
      </w:pPr>
      <w:r w:rsidRPr="00081622">
        <w:t xml:space="preserve">г) </w:t>
      </w:r>
      <w:proofErr w:type="spellStart"/>
      <w:r w:rsidRPr="00081622">
        <w:t>макропруденциональное</w:t>
      </w:r>
      <w:proofErr w:type="spellEnd"/>
      <w:r w:rsidRPr="00081622">
        <w:t xml:space="preserve"> регулирование</w:t>
      </w:r>
    </w:p>
    <w:p w14:paraId="0C49CEEF" w14:textId="77777777" w:rsidR="00EF5FA9" w:rsidRPr="00081622" w:rsidRDefault="00EF5FA9" w:rsidP="00A2635C">
      <w:pPr>
        <w:jc w:val="both"/>
        <w:rPr>
          <w:b/>
        </w:rPr>
      </w:pPr>
    </w:p>
    <w:p w14:paraId="1B1F510D" w14:textId="77777777" w:rsidR="00EC0B77" w:rsidRPr="00081622" w:rsidRDefault="00A2635C" w:rsidP="00EC0B77">
      <w:pPr>
        <w:pStyle w:val="af0"/>
        <w:ind w:left="32"/>
        <w:jc w:val="both"/>
      </w:pPr>
      <w:r w:rsidRPr="00081622">
        <w:rPr>
          <w:b/>
        </w:rPr>
        <w:t xml:space="preserve">Вопрос 3. </w:t>
      </w:r>
      <w:r w:rsidR="00EC0B77" w:rsidRPr="00391791">
        <w:rPr>
          <w:b/>
        </w:rPr>
        <w:t>(УК-6)</w:t>
      </w:r>
      <w:r w:rsidR="00EC0B77" w:rsidRPr="00081622">
        <w:rPr>
          <w:b/>
        </w:rPr>
        <w:t xml:space="preserve"> </w:t>
      </w:r>
      <w:r w:rsidR="00EC0B77" w:rsidRPr="00081622">
        <w:t>Сложный процесс перераспределения властных компетенций, передачи функций от государственного на региональный уровень, появление и развитие новых институциональных форм:</w:t>
      </w:r>
    </w:p>
    <w:p w14:paraId="1B751DEA" w14:textId="77777777" w:rsidR="00EC0B77" w:rsidRPr="00081622" w:rsidRDefault="00EC0B77" w:rsidP="00EC0B77">
      <w:pPr>
        <w:pStyle w:val="af0"/>
        <w:ind w:left="0"/>
      </w:pPr>
      <w:r w:rsidRPr="00081622">
        <w:t>а) глобализация</w:t>
      </w:r>
    </w:p>
    <w:p w14:paraId="77096AB4" w14:textId="77777777" w:rsidR="00EC0B77" w:rsidRPr="00081622" w:rsidRDefault="00EC0B77" w:rsidP="00EC0B77">
      <w:pPr>
        <w:pStyle w:val="af0"/>
        <w:ind w:left="0"/>
      </w:pPr>
      <w:r w:rsidRPr="00081622">
        <w:t>б) экономическая глобализация</w:t>
      </w:r>
    </w:p>
    <w:p w14:paraId="3F4F6D48" w14:textId="77777777" w:rsidR="00EC0B77" w:rsidRPr="00081622" w:rsidRDefault="00EC0B77" w:rsidP="00EC0B77">
      <w:pPr>
        <w:pStyle w:val="af0"/>
        <w:ind w:left="0"/>
        <w:rPr>
          <w:b/>
          <w:bCs/>
        </w:rPr>
      </w:pPr>
      <w:r w:rsidRPr="00081622">
        <w:t>в) регионализация</w:t>
      </w:r>
    </w:p>
    <w:p w14:paraId="268D5A74" w14:textId="65204097" w:rsidR="00A2635C" w:rsidRPr="00081622" w:rsidRDefault="00EC0B77" w:rsidP="00EC0B77">
      <w:pPr>
        <w:jc w:val="both"/>
        <w:rPr>
          <w:b/>
        </w:rPr>
      </w:pPr>
      <w:r w:rsidRPr="00081622">
        <w:t>г) глобальная регионализация</w:t>
      </w:r>
      <w:r w:rsidR="00A2635C" w:rsidRPr="00081622">
        <w:rPr>
          <w:b/>
        </w:rPr>
        <w:t>…</w:t>
      </w:r>
    </w:p>
    <w:p w14:paraId="707E3C96" w14:textId="77777777" w:rsidR="00EC0B77" w:rsidRPr="00081622" w:rsidRDefault="00EC0B77" w:rsidP="00A2635C">
      <w:pPr>
        <w:jc w:val="both"/>
        <w:rPr>
          <w:b/>
        </w:rPr>
      </w:pPr>
    </w:p>
    <w:p w14:paraId="16F8913A" w14:textId="77777777" w:rsidR="00EC0B77" w:rsidRPr="00081622" w:rsidRDefault="00F762A7" w:rsidP="00EC0B77">
      <w:r w:rsidRPr="00081622">
        <w:rPr>
          <w:b/>
        </w:rPr>
        <w:t xml:space="preserve">Вопрос </w:t>
      </w:r>
      <w:r w:rsidR="00EC0B77" w:rsidRPr="00081622">
        <w:rPr>
          <w:b/>
        </w:rPr>
        <w:t>4</w:t>
      </w:r>
      <w:r w:rsidR="00A2635C" w:rsidRPr="00081622">
        <w:rPr>
          <w:b/>
        </w:rPr>
        <w:t>.</w:t>
      </w:r>
      <w:r w:rsidR="00EC0B77" w:rsidRPr="00081622">
        <w:rPr>
          <w:b/>
        </w:rPr>
        <w:t xml:space="preserve"> (ПКН-2) </w:t>
      </w:r>
      <w:r w:rsidR="00EC0B77" w:rsidRPr="00081622">
        <w:t>Регионализация (</w:t>
      </w:r>
      <w:proofErr w:type="spellStart"/>
      <w:r w:rsidR="00EC0B77" w:rsidRPr="00081622">
        <w:t>фрагмантация</w:t>
      </w:r>
      <w:proofErr w:type="spellEnd"/>
      <w:r w:rsidR="00EC0B77" w:rsidRPr="00081622">
        <w:t xml:space="preserve">, сегментация) пространства глобального мира, который на практике представляет собой трехуровневую структуру – совокупность </w:t>
      </w:r>
      <w:proofErr w:type="spellStart"/>
      <w:r w:rsidR="00EC0B77" w:rsidRPr="00081622">
        <w:t>суб</w:t>
      </w:r>
      <w:proofErr w:type="spellEnd"/>
      <w:r w:rsidR="00EC0B77" w:rsidRPr="00081622">
        <w:t xml:space="preserve">-, мезо-и макрорегионов, а понятие «регион» выступает как базовый элемент этой трехуровневой системы глобального мира, </w:t>
      </w:r>
      <w:proofErr w:type="gramStart"/>
      <w:r w:rsidR="00EC0B77" w:rsidRPr="00081622">
        <w:t>- это</w:t>
      </w:r>
      <w:proofErr w:type="gramEnd"/>
      <w:r w:rsidR="00EC0B77" w:rsidRPr="00081622">
        <w:t>:</w:t>
      </w:r>
    </w:p>
    <w:p w14:paraId="58E82075" w14:textId="77777777" w:rsidR="00EC0B77" w:rsidRPr="00081622" w:rsidRDefault="00EC0B77" w:rsidP="00EC0B77">
      <w:pPr>
        <w:pStyle w:val="af0"/>
        <w:ind w:left="32"/>
      </w:pPr>
      <w:r w:rsidRPr="00081622">
        <w:t>а) новое международное разделение труда;</w:t>
      </w:r>
    </w:p>
    <w:p w14:paraId="5C31FFCB" w14:textId="77777777" w:rsidR="00EC0B77" w:rsidRPr="00081622" w:rsidRDefault="00EC0B77" w:rsidP="00EC0B77">
      <w:pPr>
        <w:pStyle w:val="af0"/>
        <w:ind w:left="32"/>
      </w:pPr>
      <w:r w:rsidRPr="00081622">
        <w:t>б) системный риск финансового сектора;</w:t>
      </w:r>
    </w:p>
    <w:p w14:paraId="052F000B" w14:textId="77777777" w:rsidR="00EC0B77" w:rsidRPr="00081622" w:rsidRDefault="00EC0B77" w:rsidP="00EC0B77">
      <w:pPr>
        <w:pStyle w:val="af0"/>
        <w:ind w:left="32"/>
      </w:pPr>
      <w:r w:rsidRPr="00081622">
        <w:t>в) глобальная регионализация;</w:t>
      </w:r>
    </w:p>
    <w:p w14:paraId="77214BAF" w14:textId="77777777" w:rsidR="00EC0B77" w:rsidRPr="00081622" w:rsidRDefault="00EC0B77" w:rsidP="00EC0B77">
      <w:pPr>
        <w:pStyle w:val="af0"/>
        <w:ind w:left="32"/>
      </w:pPr>
      <w:r w:rsidRPr="00081622">
        <w:t xml:space="preserve">г) </w:t>
      </w:r>
      <w:proofErr w:type="spellStart"/>
      <w:r w:rsidRPr="00081622">
        <w:t>макропруденциональное</w:t>
      </w:r>
      <w:proofErr w:type="spellEnd"/>
      <w:r w:rsidRPr="00081622">
        <w:t xml:space="preserve"> регулирование</w:t>
      </w:r>
    </w:p>
    <w:p w14:paraId="3B769697" w14:textId="77777777" w:rsidR="00EC0B77" w:rsidRPr="00081622" w:rsidRDefault="00EC0B77" w:rsidP="00EC0B77">
      <w:pPr>
        <w:pStyle w:val="af0"/>
        <w:ind w:left="0"/>
        <w:rPr>
          <w:b/>
        </w:rPr>
      </w:pPr>
    </w:p>
    <w:p w14:paraId="5361606D" w14:textId="0F89FB33" w:rsidR="00EC0B77" w:rsidRPr="00081622" w:rsidRDefault="00EC0B77" w:rsidP="00EC0B77">
      <w:pPr>
        <w:pStyle w:val="af0"/>
        <w:ind w:left="0"/>
      </w:pPr>
      <w:r w:rsidRPr="00081622">
        <w:rPr>
          <w:b/>
        </w:rPr>
        <w:t>Вопрос 5. (ПКН-2)</w:t>
      </w:r>
      <w:r w:rsidRPr="00081622">
        <w:t xml:space="preserve"> Свод законов, правил, систем и процессов, используемых суверенными государствами для мобилизации доходов, распределения государственных средств, осуществления государственных расходов, учета средств и результатов </w:t>
      </w:r>
      <w:proofErr w:type="gramStart"/>
      <w:r w:rsidRPr="00081622">
        <w:t>аудита,  -</w:t>
      </w:r>
      <w:proofErr w:type="gramEnd"/>
      <w:r w:rsidRPr="00081622">
        <w:t xml:space="preserve"> это:</w:t>
      </w:r>
    </w:p>
    <w:p w14:paraId="59BD0625" w14:textId="77777777" w:rsidR="00EC0B77" w:rsidRPr="00081622" w:rsidRDefault="00EC0B77" w:rsidP="00EC0B77">
      <w:pPr>
        <w:pStyle w:val="af0"/>
        <w:ind w:left="0"/>
      </w:pPr>
      <w:r w:rsidRPr="00081622">
        <w:t>а) финансовое регулирование;</w:t>
      </w:r>
    </w:p>
    <w:p w14:paraId="43A19D65" w14:textId="77777777" w:rsidR="00EC0B77" w:rsidRPr="00081622" w:rsidRDefault="00EC0B77" w:rsidP="00EC0B77">
      <w:pPr>
        <w:pStyle w:val="af0"/>
        <w:ind w:left="0"/>
      </w:pPr>
      <w:r w:rsidRPr="00081622">
        <w:t>б) управление государственными финансами</w:t>
      </w:r>
    </w:p>
    <w:p w14:paraId="2A20115F" w14:textId="77777777" w:rsidR="00EC0B77" w:rsidRPr="00081622" w:rsidRDefault="00EC0B77" w:rsidP="00EC0B77">
      <w:pPr>
        <w:pStyle w:val="af0"/>
        <w:ind w:left="0"/>
      </w:pPr>
      <w:r w:rsidRPr="00081622">
        <w:t>в) программный бюджет</w:t>
      </w:r>
    </w:p>
    <w:p w14:paraId="2B472FA5" w14:textId="77777777" w:rsidR="00EC0B77" w:rsidRPr="00081622" w:rsidRDefault="00EC0B77" w:rsidP="00EC0B77">
      <w:pPr>
        <w:pStyle w:val="af0"/>
        <w:ind w:left="0"/>
      </w:pPr>
      <w:r w:rsidRPr="00081622">
        <w:t>г) бюджетное перераспределение</w:t>
      </w:r>
    </w:p>
    <w:p w14:paraId="2019C3C8" w14:textId="418E479B" w:rsidR="00EC0B77" w:rsidRPr="00081622" w:rsidRDefault="00EC0B77" w:rsidP="00EC0B77">
      <w:pPr>
        <w:pStyle w:val="af0"/>
        <w:ind w:left="0"/>
        <w:jc w:val="both"/>
      </w:pPr>
      <w:r w:rsidRPr="00081622">
        <w:rPr>
          <w:b/>
          <w:bCs/>
        </w:rPr>
        <w:lastRenderedPageBreak/>
        <w:t>Вопрос 6. (ПКН-2)</w:t>
      </w:r>
      <w:r w:rsidRPr="00081622">
        <w:t xml:space="preserve"> Форма формирования и расходования денежных средств посредством распределения доходной и расходной частей бюджета в рамках программ, с целью финансирования предусмотренных законом за органами власти функций и услуг, </w:t>
      </w:r>
      <w:proofErr w:type="gramStart"/>
      <w:r w:rsidRPr="00081622">
        <w:t>- это</w:t>
      </w:r>
      <w:proofErr w:type="gramEnd"/>
    </w:p>
    <w:p w14:paraId="17788575" w14:textId="77777777" w:rsidR="00EC0B77" w:rsidRPr="00081622" w:rsidRDefault="00EC0B77" w:rsidP="00EC0B77">
      <w:pPr>
        <w:pStyle w:val="af0"/>
        <w:ind w:left="32"/>
      </w:pPr>
      <w:r w:rsidRPr="00081622">
        <w:t>а) финансовое регулирование;</w:t>
      </w:r>
    </w:p>
    <w:p w14:paraId="05A49D05" w14:textId="77777777" w:rsidR="00EC0B77" w:rsidRPr="00081622" w:rsidRDefault="00EC0B77" w:rsidP="00EC0B77">
      <w:pPr>
        <w:pStyle w:val="af0"/>
        <w:ind w:left="32"/>
      </w:pPr>
      <w:r w:rsidRPr="00081622">
        <w:t>б) управление государственными финансами</w:t>
      </w:r>
    </w:p>
    <w:p w14:paraId="17286F2F" w14:textId="77777777" w:rsidR="00EC0B77" w:rsidRPr="00081622" w:rsidRDefault="00EC0B77" w:rsidP="00EC0B77">
      <w:pPr>
        <w:pStyle w:val="af0"/>
        <w:ind w:left="32"/>
      </w:pPr>
      <w:r w:rsidRPr="00081622">
        <w:t>в) программный бюджет</w:t>
      </w:r>
    </w:p>
    <w:p w14:paraId="053E118E" w14:textId="77777777" w:rsidR="00EC0B77" w:rsidRPr="00081622" w:rsidRDefault="00EC0B77" w:rsidP="00EC0B77">
      <w:pPr>
        <w:pStyle w:val="af0"/>
        <w:ind w:left="32"/>
      </w:pPr>
      <w:r w:rsidRPr="00081622">
        <w:t>г) бюджетное перераспределение</w:t>
      </w:r>
    </w:p>
    <w:p w14:paraId="4E51833E" w14:textId="77777777" w:rsidR="00EC0B77" w:rsidRPr="00081622" w:rsidRDefault="00EC0B77" w:rsidP="00EC0B77">
      <w:pPr>
        <w:rPr>
          <w:b/>
          <w:bCs/>
        </w:rPr>
      </w:pPr>
    </w:p>
    <w:p w14:paraId="220CCBBF" w14:textId="1C965542" w:rsidR="00EC0B77" w:rsidRPr="00081622" w:rsidRDefault="00EC0B77" w:rsidP="00EC0B77">
      <w:r w:rsidRPr="00081622">
        <w:rPr>
          <w:b/>
          <w:bCs/>
        </w:rPr>
        <w:t>Вопрос 7. (ПКН-2)</w:t>
      </w:r>
      <w:r w:rsidRPr="00081622">
        <w:t xml:space="preserve"> Подход к финансовому регулированию, целью которого является снижение риска для финансовой системы в целом. – это:</w:t>
      </w:r>
    </w:p>
    <w:p w14:paraId="5FF132E7" w14:textId="77777777" w:rsidR="00EC0B77" w:rsidRPr="00081622" w:rsidRDefault="00EC0B77" w:rsidP="00EC0B77">
      <w:pPr>
        <w:pStyle w:val="af0"/>
        <w:ind w:left="32"/>
      </w:pPr>
      <w:r w:rsidRPr="00081622">
        <w:t>а) новое международное разделение труда;</w:t>
      </w:r>
    </w:p>
    <w:p w14:paraId="433AC3ED" w14:textId="77777777" w:rsidR="00EC0B77" w:rsidRPr="00081622" w:rsidRDefault="00EC0B77" w:rsidP="00EC0B77">
      <w:pPr>
        <w:pStyle w:val="af0"/>
        <w:ind w:left="32"/>
      </w:pPr>
      <w:proofErr w:type="gramStart"/>
      <w:r w:rsidRPr="00081622">
        <w:t>б)  системный</w:t>
      </w:r>
      <w:proofErr w:type="gramEnd"/>
      <w:r w:rsidRPr="00081622">
        <w:t xml:space="preserve"> риск финансового сектора;</w:t>
      </w:r>
    </w:p>
    <w:p w14:paraId="407B262D" w14:textId="77777777" w:rsidR="00EC0B77" w:rsidRPr="00081622" w:rsidRDefault="00EC0B77" w:rsidP="00EC0B77">
      <w:pPr>
        <w:pStyle w:val="af0"/>
        <w:ind w:left="32"/>
      </w:pPr>
      <w:r w:rsidRPr="00081622">
        <w:t>в) глобальная регионализация;</w:t>
      </w:r>
    </w:p>
    <w:p w14:paraId="4F746656" w14:textId="0D8B2E92" w:rsidR="00EC0B77" w:rsidRDefault="00EC0B77" w:rsidP="00EC0B77">
      <w:pPr>
        <w:pStyle w:val="af0"/>
        <w:ind w:left="32"/>
      </w:pPr>
      <w:r w:rsidRPr="00081622">
        <w:t xml:space="preserve">г) </w:t>
      </w:r>
      <w:proofErr w:type="spellStart"/>
      <w:r w:rsidRPr="00081622">
        <w:t>макропруденциональное</w:t>
      </w:r>
      <w:proofErr w:type="spellEnd"/>
      <w:r w:rsidRPr="00081622">
        <w:t xml:space="preserve"> регулирование</w:t>
      </w:r>
    </w:p>
    <w:p w14:paraId="450A1BE1" w14:textId="77777777" w:rsidR="00FC1AFC" w:rsidRDefault="00FC1AFC" w:rsidP="00630149">
      <w:pPr>
        <w:jc w:val="both"/>
        <w:rPr>
          <w:b/>
          <w:bCs/>
        </w:rPr>
      </w:pPr>
    </w:p>
    <w:p w14:paraId="51665346" w14:textId="417F2062" w:rsidR="00630149" w:rsidRPr="00081622" w:rsidRDefault="00630149" w:rsidP="00630149">
      <w:pPr>
        <w:jc w:val="both"/>
        <w:rPr>
          <w:b/>
          <w:bCs/>
        </w:rPr>
      </w:pPr>
      <w:r w:rsidRPr="00081622">
        <w:rPr>
          <w:b/>
          <w:bCs/>
        </w:rPr>
        <w:t xml:space="preserve">Вопрос </w:t>
      </w:r>
      <w:r w:rsidR="00790264">
        <w:rPr>
          <w:b/>
          <w:bCs/>
        </w:rPr>
        <w:t>8</w:t>
      </w:r>
      <w:r w:rsidRPr="00081622">
        <w:rPr>
          <w:b/>
          <w:bCs/>
        </w:rPr>
        <w:t xml:space="preserve">. (УК-1) </w:t>
      </w:r>
      <w:r w:rsidRPr="00081622">
        <w:t>Материальные носители финансовых отношений</w:t>
      </w:r>
    </w:p>
    <w:p w14:paraId="5D959066" w14:textId="77777777" w:rsidR="00630149" w:rsidRPr="00081622" w:rsidRDefault="00630149" w:rsidP="00630149">
      <w:pPr>
        <w:pStyle w:val="af0"/>
        <w:ind w:left="0"/>
      </w:pPr>
      <w:r w:rsidRPr="00081622">
        <w:t>а) финансы как абстрактное понятие</w:t>
      </w:r>
    </w:p>
    <w:p w14:paraId="4DD18F71" w14:textId="77777777" w:rsidR="00630149" w:rsidRPr="00081622" w:rsidRDefault="00630149" w:rsidP="00630149">
      <w:pPr>
        <w:pStyle w:val="af0"/>
        <w:ind w:left="0"/>
      </w:pPr>
      <w:r w:rsidRPr="00081622">
        <w:t>б) финансовые операции</w:t>
      </w:r>
    </w:p>
    <w:p w14:paraId="7B78BB96" w14:textId="77777777" w:rsidR="00630149" w:rsidRPr="00081622" w:rsidRDefault="00630149" w:rsidP="00630149">
      <w:pPr>
        <w:pStyle w:val="af0"/>
        <w:ind w:left="0"/>
      </w:pPr>
      <w:r w:rsidRPr="00081622">
        <w:rPr>
          <w:b/>
          <w:bCs/>
        </w:rPr>
        <w:t xml:space="preserve">в) </w:t>
      </w:r>
      <w:r w:rsidRPr="00081622">
        <w:t>финансовые ресурсы</w:t>
      </w:r>
    </w:p>
    <w:p w14:paraId="61C16C04" w14:textId="77777777" w:rsidR="00630149" w:rsidRPr="00081622" w:rsidRDefault="00630149" w:rsidP="00630149">
      <w:pPr>
        <w:jc w:val="both"/>
      </w:pPr>
      <w:r w:rsidRPr="00081622">
        <w:t>г) финансы как эконмическая категория</w:t>
      </w:r>
    </w:p>
    <w:p w14:paraId="5459BF7A" w14:textId="77777777" w:rsidR="00630149" w:rsidRPr="00081622" w:rsidRDefault="00630149" w:rsidP="00630149">
      <w:pPr>
        <w:jc w:val="both"/>
        <w:rPr>
          <w:b/>
        </w:rPr>
      </w:pPr>
    </w:p>
    <w:p w14:paraId="121385FD" w14:textId="56C555B7" w:rsidR="00630149" w:rsidRPr="00081622" w:rsidRDefault="00630149" w:rsidP="00630149">
      <w:pPr>
        <w:spacing w:after="160" w:line="259" w:lineRule="auto"/>
      </w:pPr>
      <w:r w:rsidRPr="00081622">
        <w:rPr>
          <w:b/>
        </w:rPr>
        <w:t xml:space="preserve">Вопрос </w:t>
      </w:r>
      <w:r w:rsidR="00790264">
        <w:rPr>
          <w:b/>
        </w:rPr>
        <w:t xml:space="preserve">9 </w:t>
      </w:r>
      <w:r w:rsidRPr="00081622">
        <w:rPr>
          <w:b/>
        </w:rPr>
        <w:t xml:space="preserve">(УК-6)  </w:t>
      </w:r>
      <w:r w:rsidRPr="00081622">
        <w:t xml:space="preserve">Возможность возникновения сбоя в предоставлении финансовых услуг, который вызывается ухудшением состояния всей финансовой системы или ее части и имеет </w:t>
      </w:r>
      <w:proofErr w:type="spellStart"/>
      <w:r w:rsidRPr="00081622">
        <w:t>потенциональные</w:t>
      </w:r>
      <w:proofErr w:type="spellEnd"/>
      <w:r w:rsidRPr="00081622">
        <w:t xml:space="preserve"> серьезные отрицательные последствия для реальной экономики, - это:</w:t>
      </w:r>
    </w:p>
    <w:p w14:paraId="1207E626" w14:textId="77777777" w:rsidR="00630149" w:rsidRPr="00081622" w:rsidRDefault="00630149" w:rsidP="00630149">
      <w:r w:rsidRPr="00081622">
        <w:t>а) новое международное разделение труда</w:t>
      </w:r>
    </w:p>
    <w:p w14:paraId="5414EBDD" w14:textId="77777777" w:rsidR="00630149" w:rsidRPr="00081622" w:rsidRDefault="00630149" w:rsidP="00630149">
      <w:pPr>
        <w:rPr>
          <w:b/>
          <w:bCs/>
        </w:rPr>
      </w:pPr>
      <w:proofErr w:type="gramStart"/>
      <w:r w:rsidRPr="00081622">
        <w:t>б)  системный</w:t>
      </w:r>
      <w:proofErr w:type="gramEnd"/>
      <w:r w:rsidRPr="00081622">
        <w:t xml:space="preserve"> риск финансового сектора;</w:t>
      </w:r>
    </w:p>
    <w:p w14:paraId="41A94FA2" w14:textId="77777777" w:rsidR="00630149" w:rsidRPr="00081622" w:rsidRDefault="00630149" w:rsidP="00630149">
      <w:r w:rsidRPr="00081622">
        <w:t>в) глобальная регионализация;</w:t>
      </w:r>
    </w:p>
    <w:p w14:paraId="1760C53B" w14:textId="77777777" w:rsidR="00630149" w:rsidRPr="00081622" w:rsidRDefault="00630149" w:rsidP="00630149">
      <w:r w:rsidRPr="00081622">
        <w:t xml:space="preserve">г) </w:t>
      </w:r>
      <w:proofErr w:type="spellStart"/>
      <w:r w:rsidRPr="00081622">
        <w:t>макропруденциональное</w:t>
      </w:r>
      <w:proofErr w:type="spellEnd"/>
      <w:r w:rsidRPr="00081622">
        <w:t xml:space="preserve"> регулирование</w:t>
      </w:r>
    </w:p>
    <w:p w14:paraId="767B37EE" w14:textId="77777777" w:rsidR="00630149" w:rsidRPr="00081622" w:rsidRDefault="00630149" w:rsidP="00630149">
      <w:pPr>
        <w:jc w:val="both"/>
        <w:rPr>
          <w:b/>
        </w:rPr>
      </w:pPr>
    </w:p>
    <w:p w14:paraId="701D9AF2" w14:textId="5FB275C4" w:rsidR="00630149" w:rsidRPr="00081622" w:rsidRDefault="00630149" w:rsidP="00630149">
      <w:pPr>
        <w:jc w:val="both"/>
      </w:pPr>
      <w:r w:rsidRPr="00081622">
        <w:rPr>
          <w:b/>
        </w:rPr>
        <w:t>Вопрос 1</w:t>
      </w:r>
      <w:r w:rsidR="00790264">
        <w:rPr>
          <w:b/>
        </w:rPr>
        <w:t>0</w:t>
      </w:r>
      <w:r w:rsidRPr="00081622">
        <w:rPr>
          <w:b/>
        </w:rPr>
        <w:t xml:space="preserve"> (ПКН-2) </w:t>
      </w:r>
      <w:r w:rsidRPr="00081622">
        <w:t>Технологии, процедуры, системы управления, культуру, техническое и программное обеспечение, патенты, организационные формы и структуры:</w:t>
      </w:r>
    </w:p>
    <w:p w14:paraId="3ACE2EED" w14:textId="77777777" w:rsidR="00630149" w:rsidRPr="00081622" w:rsidRDefault="00630149" w:rsidP="00630149">
      <w:pPr>
        <w:pStyle w:val="af0"/>
        <w:ind w:left="0"/>
      </w:pPr>
      <w:r w:rsidRPr="00081622">
        <w:t>а) капитал;</w:t>
      </w:r>
    </w:p>
    <w:p w14:paraId="12EAFB10" w14:textId="77777777" w:rsidR="00630149" w:rsidRPr="00081622" w:rsidRDefault="00630149" w:rsidP="00630149">
      <w:pPr>
        <w:pStyle w:val="af0"/>
        <w:ind w:left="0"/>
      </w:pPr>
      <w:r w:rsidRPr="00081622">
        <w:t>б) человеческий капитал;</w:t>
      </w:r>
    </w:p>
    <w:p w14:paraId="5BAE5ACB" w14:textId="77777777" w:rsidR="00630149" w:rsidRPr="00081622" w:rsidRDefault="00630149" w:rsidP="00630149">
      <w:pPr>
        <w:pStyle w:val="af0"/>
        <w:ind w:left="0"/>
      </w:pPr>
      <w:r w:rsidRPr="00081622">
        <w:t>в) организационный капитал;</w:t>
      </w:r>
    </w:p>
    <w:p w14:paraId="4ADE109C" w14:textId="77777777" w:rsidR="00630149" w:rsidRPr="00081622" w:rsidRDefault="00630149" w:rsidP="00630149">
      <w:pPr>
        <w:jc w:val="both"/>
        <w:rPr>
          <w:b/>
        </w:rPr>
      </w:pPr>
      <w:r w:rsidRPr="00081622">
        <w:t>г) интеллектуальный капитал.</w:t>
      </w:r>
    </w:p>
    <w:p w14:paraId="44301BF8" w14:textId="2D09D9D5" w:rsidR="00630149" w:rsidRDefault="00630149" w:rsidP="00630149">
      <w:pPr>
        <w:pStyle w:val="af0"/>
        <w:ind w:left="0"/>
        <w:rPr>
          <w:b/>
        </w:rPr>
      </w:pPr>
    </w:p>
    <w:p w14:paraId="0D1BD259" w14:textId="5EF58D53" w:rsidR="00790264" w:rsidRPr="00B61660" w:rsidRDefault="00790264" w:rsidP="00790264">
      <w:pPr>
        <w:pStyle w:val="af0"/>
        <w:ind w:left="0"/>
      </w:pPr>
      <w:r w:rsidRPr="00081622">
        <w:rPr>
          <w:b/>
        </w:rPr>
        <w:t>Вопрос 1</w:t>
      </w:r>
      <w:r>
        <w:rPr>
          <w:b/>
        </w:rPr>
        <w:t>1</w:t>
      </w:r>
      <w:r w:rsidRPr="00081622">
        <w:rPr>
          <w:b/>
        </w:rPr>
        <w:t xml:space="preserve"> (ПКН-2</w:t>
      </w:r>
      <w:proofErr w:type="gramStart"/>
      <w:r w:rsidRPr="00081622">
        <w:rPr>
          <w:b/>
        </w:rPr>
        <w:t>)</w:t>
      </w:r>
      <w:proofErr w:type="gramEnd"/>
      <w:r w:rsidRPr="00081622">
        <w:t xml:space="preserve"> </w:t>
      </w:r>
      <w:r w:rsidRPr="00B61660">
        <w:t>Укажите наиболее распространенные темы (направления исследований) поведенческой экономики:</w:t>
      </w:r>
      <w:r>
        <w:t xml:space="preserve"> </w:t>
      </w:r>
      <w:r w:rsidRPr="008A2135">
        <w:rPr>
          <w:i/>
          <w:iCs/>
        </w:rPr>
        <w:t>(выделите несколько вариантов):</w:t>
      </w:r>
    </w:p>
    <w:p w14:paraId="7F614BB6" w14:textId="77777777" w:rsidR="00790264" w:rsidRPr="00515F3A" w:rsidRDefault="00790264" w:rsidP="00790264">
      <w:pPr>
        <w:pStyle w:val="af0"/>
        <w:ind w:left="0"/>
      </w:pPr>
      <w:r w:rsidRPr="00B61660">
        <w:t xml:space="preserve">А) </w:t>
      </w:r>
      <w:r w:rsidRPr="00515F3A">
        <w:t>эмоции</w:t>
      </w:r>
    </w:p>
    <w:p w14:paraId="52A28BD6" w14:textId="77777777" w:rsidR="00790264" w:rsidRPr="00515F3A" w:rsidRDefault="00790264" w:rsidP="00790264">
      <w:pPr>
        <w:pStyle w:val="af0"/>
        <w:ind w:left="0"/>
      </w:pPr>
      <w:r w:rsidRPr="00515F3A">
        <w:t>Б) компьютерные симуляции</w:t>
      </w:r>
    </w:p>
    <w:p w14:paraId="40DB815C" w14:textId="77777777" w:rsidR="00790264" w:rsidRPr="00515F3A" w:rsidRDefault="00790264" w:rsidP="00790264">
      <w:pPr>
        <w:pStyle w:val="af0"/>
        <w:ind w:left="0"/>
      </w:pPr>
      <w:r w:rsidRPr="00515F3A">
        <w:t xml:space="preserve">В) </w:t>
      </w:r>
      <w:proofErr w:type="spellStart"/>
      <w:r w:rsidRPr="00515F3A">
        <w:t>фрейминг</w:t>
      </w:r>
      <w:proofErr w:type="spellEnd"/>
    </w:p>
    <w:p w14:paraId="3FFE807C" w14:textId="77777777" w:rsidR="00790264" w:rsidRPr="00515F3A" w:rsidRDefault="00790264" w:rsidP="00790264">
      <w:pPr>
        <w:pStyle w:val="af0"/>
        <w:ind w:left="0"/>
      </w:pPr>
      <w:r w:rsidRPr="00515F3A">
        <w:t xml:space="preserve">Г) </w:t>
      </w:r>
      <w:proofErr w:type="spellStart"/>
      <w:r w:rsidRPr="00515F3A">
        <w:t>нейроэкономика</w:t>
      </w:r>
      <w:proofErr w:type="spellEnd"/>
    </w:p>
    <w:p w14:paraId="2193FBA0" w14:textId="77777777" w:rsidR="00790264" w:rsidRPr="00515F3A" w:rsidRDefault="00790264" w:rsidP="00790264">
      <w:pPr>
        <w:pStyle w:val="af0"/>
        <w:ind w:left="0"/>
      </w:pPr>
      <w:r w:rsidRPr="00515F3A">
        <w:t>Д) эвристика</w:t>
      </w:r>
    </w:p>
    <w:p w14:paraId="4528F627" w14:textId="77777777" w:rsidR="00790264" w:rsidRPr="00081622" w:rsidRDefault="00790264" w:rsidP="00790264">
      <w:pPr>
        <w:pStyle w:val="af0"/>
        <w:ind w:left="0"/>
        <w:rPr>
          <w:bCs/>
        </w:rPr>
      </w:pPr>
    </w:p>
    <w:p w14:paraId="4F780584" w14:textId="3BFF8E63" w:rsidR="00790264" w:rsidRPr="00B61660" w:rsidRDefault="00790264" w:rsidP="00790264">
      <w:pPr>
        <w:pStyle w:val="af0"/>
        <w:ind w:left="0"/>
      </w:pPr>
      <w:r w:rsidRPr="00081622">
        <w:rPr>
          <w:b/>
        </w:rPr>
        <w:t>Вопрос 1</w:t>
      </w:r>
      <w:r>
        <w:rPr>
          <w:b/>
        </w:rPr>
        <w:t xml:space="preserve">2 </w:t>
      </w:r>
      <w:r w:rsidRPr="00081622">
        <w:rPr>
          <w:b/>
        </w:rPr>
        <w:t>(ПКН-2</w:t>
      </w:r>
      <w:proofErr w:type="gramStart"/>
      <w:r w:rsidRPr="00081622">
        <w:rPr>
          <w:b/>
        </w:rPr>
        <w:t>)</w:t>
      </w:r>
      <w:proofErr w:type="gramEnd"/>
      <w:r w:rsidRPr="00081622">
        <w:t xml:space="preserve"> </w:t>
      </w:r>
      <w:r w:rsidRPr="00B61660">
        <w:t>Укажите прикладные научные основы поведенческой экономики</w:t>
      </w:r>
      <w:r>
        <w:t xml:space="preserve"> </w:t>
      </w:r>
      <w:r w:rsidRPr="008A2135">
        <w:rPr>
          <w:i/>
          <w:iCs/>
        </w:rPr>
        <w:t>(выделите несколько вариантов):</w:t>
      </w:r>
    </w:p>
    <w:p w14:paraId="4A788081" w14:textId="77777777" w:rsidR="00790264" w:rsidRPr="00FC1AFC" w:rsidRDefault="00790264" w:rsidP="00790264">
      <w:pPr>
        <w:pStyle w:val="af0"/>
        <w:ind w:left="0"/>
      </w:pPr>
      <w:r w:rsidRPr="00B61660">
        <w:t xml:space="preserve">А) </w:t>
      </w:r>
      <w:r w:rsidRPr="00FC1AFC">
        <w:t>проведение полевых экспериментов;</w:t>
      </w:r>
    </w:p>
    <w:p w14:paraId="0BE6AFC1" w14:textId="77777777" w:rsidR="00790264" w:rsidRPr="00FC1AFC" w:rsidRDefault="00790264" w:rsidP="00790264">
      <w:pPr>
        <w:pStyle w:val="af0"/>
        <w:ind w:left="0"/>
      </w:pPr>
      <w:r w:rsidRPr="00FC1AFC">
        <w:t>Б) компьютерные симуляции;</w:t>
      </w:r>
    </w:p>
    <w:p w14:paraId="2BF13F41" w14:textId="77777777" w:rsidR="00790264" w:rsidRPr="00FC1AFC" w:rsidRDefault="00790264" w:rsidP="00790264">
      <w:pPr>
        <w:pStyle w:val="af0"/>
        <w:ind w:left="0"/>
      </w:pPr>
      <w:r w:rsidRPr="00FC1AFC">
        <w:t xml:space="preserve">В) </w:t>
      </w:r>
      <w:proofErr w:type="spellStart"/>
      <w:r w:rsidRPr="00FC1AFC">
        <w:t>фрейминг</w:t>
      </w:r>
      <w:proofErr w:type="spellEnd"/>
      <w:r w:rsidRPr="00FC1AFC">
        <w:t>;</w:t>
      </w:r>
    </w:p>
    <w:p w14:paraId="611466AB" w14:textId="77777777" w:rsidR="00790264" w:rsidRPr="00FC1AFC" w:rsidRDefault="00790264" w:rsidP="00790264">
      <w:pPr>
        <w:pStyle w:val="af0"/>
        <w:ind w:left="0"/>
      </w:pPr>
      <w:r w:rsidRPr="00FC1AFC">
        <w:t>Г) изучение реакций животных</w:t>
      </w:r>
    </w:p>
    <w:p w14:paraId="66B3A7F4" w14:textId="77777777" w:rsidR="00790264" w:rsidRPr="00FC1AFC" w:rsidRDefault="00790264" w:rsidP="00790264">
      <w:pPr>
        <w:pStyle w:val="af0"/>
        <w:ind w:left="0"/>
      </w:pPr>
      <w:r w:rsidRPr="00FC1AFC">
        <w:t>Д) изучение реакций людей</w:t>
      </w:r>
    </w:p>
    <w:p w14:paraId="153F22D2" w14:textId="77777777" w:rsidR="00790264" w:rsidRDefault="00790264" w:rsidP="00790264">
      <w:pPr>
        <w:pStyle w:val="af0"/>
        <w:ind w:left="0"/>
        <w:jc w:val="both"/>
        <w:rPr>
          <w:bCs/>
        </w:rPr>
      </w:pPr>
    </w:p>
    <w:p w14:paraId="32278A56" w14:textId="33C843BC" w:rsidR="00790264" w:rsidRPr="008A2135" w:rsidRDefault="00790264" w:rsidP="00790264">
      <w:pPr>
        <w:pStyle w:val="af0"/>
        <w:ind w:left="0"/>
      </w:pPr>
      <w:r w:rsidRPr="00081622">
        <w:rPr>
          <w:b/>
        </w:rPr>
        <w:lastRenderedPageBreak/>
        <w:t>Вопрос 1</w:t>
      </w:r>
      <w:r>
        <w:rPr>
          <w:b/>
        </w:rPr>
        <w:t>3</w:t>
      </w:r>
      <w:r w:rsidRPr="00081622">
        <w:rPr>
          <w:b/>
        </w:rPr>
        <w:t xml:space="preserve"> (ПКН-2</w:t>
      </w:r>
      <w:proofErr w:type="gramStart"/>
      <w:r w:rsidRPr="00081622">
        <w:rPr>
          <w:b/>
        </w:rPr>
        <w:t>)</w:t>
      </w:r>
      <w:proofErr w:type="gramEnd"/>
      <w:r w:rsidRPr="00081622">
        <w:t xml:space="preserve"> </w:t>
      </w:r>
      <w:r w:rsidRPr="008A2135">
        <w:t xml:space="preserve">Укажите ключевые функции </w:t>
      </w:r>
      <w:r w:rsidRPr="008A2135">
        <w:rPr>
          <w:lang w:val="en-US"/>
        </w:rPr>
        <w:t>MTEF</w:t>
      </w:r>
      <w:r w:rsidRPr="008A2135">
        <w:t xml:space="preserve"> (среднесрочная структура расходов бюджета)</w:t>
      </w:r>
      <w:r>
        <w:t xml:space="preserve"> </w:t>
      </w:r>
      <w:r w:rsidRPr="008A2135">
        <w:rPr>
          <w:i/>
          <w:iCs/>
        </w:rPr>
        <w:t>(выделите несколько вариантов):</w:t>
      </w:r>
    </w:p>
    <w:p w14:paraId="31F2D9FD" w14:textId="77777777" w:rsidR="00790264" w:rsidRPr="00FC1AFC" w:rsidRDefault="00790264" w:rsidP="00790264">
      <w:pPr>
        <w:pStyle w:val="af0"/>
        <w:ind w:left="0"/>
      </w:pPr>
      <w:r w:rsidRPr="00FC1AFC">
        <w:t>А) интеграция всех расходов в единый бюджет;</w:t>
      </w:r>
    </w:p>
    <w:p w14:paraId="4CA18318" w14:textId="77777777" w:rsidR="00790264" w:rsidRPr="00FC1AFC" w:rsidRDefault="00790264" w:rsidP="00790264">
      <w:pPr>
        <w:pStyle w:val="af0"/>
        <w:ind w:left="0"/>
      </w:pPr>
      <w:r w:rsidRPr="00FC1AFC">
        <w:t>Б) расширенный бюджетный календарь;</w:t>
      </w:r>
    </w:p>
    <w:p w14:paraId="6B2F14CB" w14:textId="77777777" w:rsidR="00790264" w:rsidRPr="00FC1AFC" w:rsidRDefault="00790264" w:rsidP="00790264">
      <w:pPr>
        <w:pStyle w:val="af0"/>
        <w:ind w:left="0"/>
      </w:pPr>
      <w:r w:rsidRPr="00FC1AFC">
        <w:t>В) централизованное распределение выделенных ресурсов</w:t>
      </w:r>
    </w:p>
    <w:p w14:paraId="083DB13A" w14:textId="77777777" w:rsidR="00790264" w:rsidRPr="00FC1AFC" w:rsidRDefault="00790264" w:rsidP="00790264">
      <w:pPr>
        <w:pStyle w:val="af0"/>
        <w:ind w:left="0"/>
      </w:pPr>
      <w:r w:rsidRPr="00FC1AFC">
        <w:t>Г) разделение бюджетов по секторам</w:t>
      </w:r>
    </w:p>
    <w:p w14:paraId="41C4ACC0" w14:textId="77777777" w:rsidR="00790264" w:rsidRPr="00B61660" w:rsidRDefault="00790264" w:rsidP="00790264">
      <w:pPr>
        <w:pStyle w:val="af0"/>
        <w:ind w:left="0"/>
      </w:pPr>
      <w:r w:rsidRPr="00B61660">
        <w:t>Д) оценка бюджетных расходов</w:t>
      </w:r>
    </w:p>
    <w:p w14:paraId="312421CF" w14:textId="77777777" w:rsidR="00790264" w:rsidRDefault="00790264" w:rsidP="00790264">
      <w:pPr>
        <w:pStyle w:val="af0"/>
        <w:ind w:left="0"/>
        <w:jc w:val="both"/>
        <w:rPr>
          <w:bCs/>
        </w:rPr>
      </w:pPr>
    </w:p>
    <w:p w14:paraId="5231D6CB" w14:textId="77012904" w:rsidR="00790264" w:rsidRPr="00B61660" w:rsidRDefault="00106CA2" w:rsidP="00106CA2">
      <w:pPr>
        <w:spacing w:after="160" w:line="259" w:lineRule="auto"/>
      </w:pPr>
      <w:r>
        <w:t xml:space="preserve">Вопрос </w:t>
      </w:r>
      <w:r w:rsidR="00790264">
        <w:t>14.</w:t>
      </w:r>
      <w:r w:rsidR="00515F3A">
        <w:t xml:space="preserve"> </w:t>
      </w:r>
      <w:r w:rsidR="00515F3A" w:rsidRPr="00081622">
        <w:rPr>
          <w:b/>
          <w:bCs/>
        </w:rPr>
        <w:t>(ПКН-2)</w:t>
      </w:r>
      <w:r w:rsidR="00515F3A" w:rsidRPr="00081622">
        <w:t xml:space="preserve"> </w:t>
      </w:r>
      <w:r w:rsidR="00790264" w:rsidRPr="00B61660">
        <w:t xml:space="preserve">Укажите задачи </w:t>
      </w:r>
      <w:proofErr w:type="spellStart"/>
      <w:r w:rsidR="00790264" w:rsidRPr="00B61660">
        <w:t>макропруденциальной</w:t>
      </w:r>
      <w:proofErr w:type="spellEnd"/>
      <w:r w:rsidR="00790264" w:rsidRPr="00B61660">
        <w:t xml:space="preserve"> политики</w:t>
      </w:r>
      <w:r w:rsidR="00790264">
        <w:t xml:space="preserve"> (</w:t>
      </w:r>
      <w:r w:rsidR="00790264" w:rsidRPr="006F2691">
        <w:rPr>
          <w:i/>
          <w:iCs/>
        </w:rPr>
        <w:t>несколько вариантов ответов</w:t>
      </w:r>
      <w:r w:rsidR="00790264">
        <w:t>)</w:t>
      </w:r>
      <w:r w:rsidR="00790264" w:rsidRPr="00B61660">
        <w:t>:</w:t>
      </w:r>
    </w:p>
    <w:p w14:paraId="5D0A065B" w14:textId="77777777" w:rsidR="00790264" w:rsidRPr="00FC1AFC" w:rsidRDefault="00790264" w:rsidP="004D3D4C">
      <w:pPr>
        <w:pStyle w:val="af0"/>
        <w:numPr>
          <w:ilvl w:val="0"/>
          <w:numId w:val="15"/>
        </w:numPr>
        <w:ind w:left="0" w:firstLine="0"/>
      </w:pPr>
      <w:r w:rsidRPr="00FC1AFC">
        <w:t>поддержание устойчивости финансовой системы к агрегированным шокам;</w:t>
      </w:r>
    </w:p>
    <w:p w14:paraId="64A2BE61" w14:textId="77777777" w:rsidR="00790264" w:rsidRPr="00FC1AFC" w:rsidRDefault="00790264" w:rsidP="004D3D4C">
      <w:pPr>
        <w:pStyle w:val="af0"/>
        <w:numPr>
          <w:ilvl w:val="0"/>
          <w:numId w:val="15"/>
        </w:numPr>
        <w:ind w:left="0" w:firstLine="0"/>
      </w:pPr>
      <w:r w:rsidRPr="00FC1AFC">
        <w:t xml:space="preserve"> контроль над структурными факторами уязвимости финансовой системы;</w:t>
      </w:r>
    </w:p>
    <w:p w14:paraId="526E699A" w14:textId="77777777" w:rsidR="00790264" w:rsidRPr="00FC1AFC" w:rsidRDefault="00790264" w:rsidP="004D3D4C">
      <w:pPr>
        <w:pStyle w:val="af0"/>
        <w:numPr>
          <w:ilvl w:val="0"/>
          <w:numId w:val="15"/>
        </w:numPr>
        <w:ind w:left="0" w:firstLine="0"/>
      </w:pPr>
      <w:r w:rsidRPr="00FC1AFC">
        <w:t xml:space="preserve"> поддержание соотношения темпов роста торговли и ВВП, называемое «эластичностью торговли в отношении доходов»</w:t>
      </w:r>
    </w:p>
    <w:p w14:paraId="70D61508" w14:textId="77777777" w:rsidR="00790264" w:rsidRPr="00FC1AFC" w:rsidRDefault="00790264" w:rsidP="004D3D4C">
      <w:pPr>
        <w:pStyle w:val="af0"/>
        <w:numPr>
          <w:ilvl w:val="0"/>
          <w:numId w:val="15"/>
        </w:numPr>
        <w:ind w:left="0" w:firstLine="0"/>
      </w:pPr>
      <w:r w:rsidRPr="00FC1AFC">
        <w:t>сглаживание финансового цикла;</w:t>
      </w:r>
    </w:p>
    <w:p w14:paraId="5FF1B6CF" w14:textId="77777777" w:rsidR="00790264" w:rsidRPr="00FC1AFC" w:rsidRDefault="00790264" w:rsidP="004D3D4C">
      <w:pPr>
        <w:pStyle w:val="af0"/>
        <w:numPr>
          <w:ilvl w:val="0"/>
          <w:numId w:val="15"/>
        </w:numPr>
        <w:ind w:left="0" w:firstLine="0"/>
      </w:pPr>
      <w:r w:rsidRPr="00FC1AFC">
        <w:t>ограничение избыточных финансовых рисков, принимаемых на себя финансовой системой в целом.</w:t>
      </w:r>
    </w:p>
    <w:p w14:paraId="56FF1A69" w14:textId="77777777" w:rsidR="00790264" w:rsidRDefault="00790264" w:rsidP="00790264">
      <w:pPr>
        <w:pStyle w:val="af0"/>
        <w:ind w:left="0"/>
        <w:jc w:val="both"/>
        <w:rPr>
          <w:bCs/>
        </w:rPr>
      </w:pPr>
    </w:p>
    <w:p w14:paraId="13A5079D" w14:textId="2B7A05DF" w:rsidR="00790264" w:rsidRPr="00515F3A" w:rsidRDefault="00106CA2" w:rsidP="00790264">
      <w:pPr>
        <w:pStyle w:val="af0"/>
        <w:ind w:left="0"/>
      </w:pPr>
      <w:r>
        <w:t>Вопрос</w:t>
      </w:r>
      <w:r>
        <w:rPr>
          <w:b/>
          <w:bCs/>
        </w:rPr>
        <w:t xml:space="preserve"> </w:t>
      </w:r>
      <w:r w:rsidR="00790264" w:rsidRPr="00515F3A">
        <w:t>15.</w:t>
      </w:r>
      <w:r w:rsidR="00515F3A">
        <w:t xml:space="preserve"> </w:t>
      </w:r>
      <w:r w:rsidR="00515F3A" w:rsidRPr="00081622">
        <w:rPr>
          <w:b/>
          <w:bCs/>
        </w:rPr>
        <w:t>(ПКН-2</w:t>
      </w:r>
      <w:proofErr w:type="gramStart"/>
      <w:r w:rsidR="00515F3A" w:rsidRPr="00081622">
        <w:rPr>
          <w:b/>
          <w:bCs/>
        </w:rPr>
        <w:t>)</w:t>
      </w:r>
      <w:r w:rsidR="00515F3A" w:rsidRPr="00081622">
        <w:t xml:space="preserve"> </w:t>
      </w:r>
      <w:r w:rsidR="00790264" w:rsidRPr="00515F3A">
        <w:t xml:space="preserve"> По</w:t>
      </w:r>
      <w:proofErr w:type="gramEnd"/>
      <w:r w:rsidR="00790264" w:rsidRPr="00515F3A">
        <w:t xml:space="preserve"> выполняемым функциям финансовые активы разделяются на</w:t>
      </w:r>
      <w:r w:rsidR="006F2691">
        <w:t xml:space="preserve"> (</w:t>
      </w:r>
      <w:r w:rsidR="006F2691" w:rsidRPr="006F2691">
        <w:rPr>
          <w:i/>
          <w:iCs/>
        </w:rPr>
        <w:t>несколько вариантов ответов</w:t>
      </w:r>
      <w:r w:rsidR="006F2691">
        <w:t>)</w:t>
      </w:r>
      <w:r w:rsidR="00790264" w:rsidRPr="00515F3A">
        <w:t>:</w:t>
      </w:r>
    </w:p>
    <w:p w14:paraId="3D21C0DE" w14:textId="77777777" w:rsidR="00790264" w:rsidRPr="00FC1AFC" w:rsidRDefault="00790264" w:rsidP="00790264">
      <w:pPr>
        <w:pStyle w:val="af0"/>
        <w:ind w:left="0"/>
      </w:pPr>
      <w:r w:rsidRPr="00B61660">
        <w:t>А</w:t>
      </w:r>
      <w:r w:rsidRPr="00B61660">
        <w:rPr>
          <w:b/>
          <w:bCs/>
        </w:rPr>
        <w:t xml:space="preserve">) </w:t>
      </w:r>
      <w:r w:rsidRPr="00FC1AFC">
        <w:t>финансовые инструменты рынка капиталов;</w:t>
      </w:r>
    </w:p>
    <w:p w14:paraId="52F0CC47" w14:textId="77777777" w:rsidR="00790264" w:rsidRPr="00FC1AFC" w:rsidRDefault="00790264" w:rsidP="00790264">
      <w:pPr>
        <w:pStyle w:val="af0"/>
        <w:ind w:left="0"/>
      </w:pPr>
      <w:r w:rsidRPr="00FC1AFC">
        <w:t>Б) долгосрочные ценные бумаги</w:t>
      </w:r>
    </w:p>
    <w:p w14:paraId="7AD9B281" w14:textId="77777777" w:rsidR="00790264" w:rsidRPr="00B61660" w:rsidRDefault="00790264" w:rsidP="00790264">
      <w:pPr>
        <w:pStyle w:val="af0"/>
        <w:ind w:left="0"/>
      </w:pPr>
      <w:r w:rsidRPr="00FC1AFC">
        <w:t>В) инструменты денежного рынка</w:t>
      </w:r>
      <w:r w:rsidRPr="00B61660">
        <w:t>;</w:t>
      </w:r>
    </w:p>
    <w:p w14:paraId="0CA20297" w14:textId="77777777" w:rsidR="00790264" w:rsidRPr="00B61660" w:rsidRDefault="00790264" w:rsidP="00790264">
      <w:pPr>
        <w:pStyle w:val="af0"/>
        <w:ind w:left="0"/>
      </w:pPr>
      <w:r w:rsidRPr="00B61660">
        <w:t>Г) производные финансовые инструменты</w:t>
      </w:r>
    </w:p>
    <w:p w14:paraId="6DF683F6" w14:textId="25316E6D" w:rsidR="00790264" w:rsidRDefault="00790264" w:rsidP="00630149">
      <w:pPr>
        <w:pStyle w:val="af0"/>
        <w:ind w:left="0"/>
        <w:rPr>
          <w:b/>
        </w:rPr>
      </w:pPr>
    </w:p>
    <w:p w14:paraId="4BDE4764" w14:textId="5DD132DE" w:rsidR="00FE5E13" w:rsidRPr="00081622" w:rsidRDefault="00FE5E13" w:rsidP="00FE5E13">
      <w:pPr>
        <w:pStyle w:val="af0"/>
        <w:ind w:left="0"/>
        <w:rPr>
          <w:b/>
          <w:bCs/>
        </w:rPr>
      </w:pPr>
      <w:r w:rsidRPr="00081622">
        <w:rPr>
          <w:b/>
        </w:rPr>
        <w:t>Вопрос 1</w:t>
      </w:r>
      <w:r w:rsidR="00790264">
        <w:rPr>
          <w:b/>
        </w:rPr>
        <w:t>6</w:t>
      </w:r>
      <w:r w:rsidRPr="00081622">
        <w:rPr>
          <w:b/>
        </w:rPr>
        <w:t xml:space="preserve"> (ПКН-2)</w:t>
      </w:r>
      <w:r w:rsidRPr="00081622">
        <w:t xml:space="preserve"> Форма «образования и расходования денежных средств, предназначенных для финансового обеспечения задач и функций местного самоуправления» </w:t>
      </w:r>
      <w:proofErr w:type="gramStart"/>
      <w:r w:rsidRPr="00081622">
        <w:t>- это</w:t>
      </w:r>
      <w:proofErr w:type="gramEnd"/>
      <w:r w:rsidRPr="00081622">
        <w:t xml:space="preserve"> …</w:t>
      </w:r>
    </w:p>
    <w:p w14:paraId="2965B5B3" w14:textId="77777777" w:rsidR="00FE5E13" w:rsidRPr="00081622" w:rsidRDefault="00FE5E13" w:rsidP="00FE5E13">
      <w:pPr>
        <w:jc w:val="both"/>
        <w:rPr>
          <w:bCs/>
        </w:rPr>
      </w:pPr>
    </w:p>
    <w:p w14:paraId="38A4A875" w14:textId="3BEB6890" w:rsidR="00B80EE8" w:rsidRPr="00081622" w:rsidRDefault="00B80EE8" w:rsidP="00B80EE8">
      <w:pPr>
        <w:pStyle w:val="af0"/>
        <w:ind w:left="0"/>
      </w:pPr>
      <w:r w:rsidRPr="00081622">
        <w:rPr>
          <w:b/>
        </w:rPr>
        <w:t>Вопрос 17 (ПКН-2)</w:t>
      </w:r>
      <w:r w:rsidRPr="00081622">
        <w:t xml:space="preserve"> Минимальные значения нормативов затрат на оказание единицы государственной </w:t>
      </w:r>
      <w:proofErr w:type="gramStart"/>
      <w:r w:rsidRPr="00081622">
        <w:t>услуги .</w:t>
      </w:r>
      <w:proofErr w:type="gramEnd"/>
      <w:r w:rsidRPr="00081622">
        <w:t xml:space="preserve"> – это ______________нормативы затрат</w:t>
      </w:r>
    </w:p>
    <w:p w14:paraId="11A2E2E1" w14:textId="30E684C4" w:rsidR="00FE5E13" w:rsidRPr="00081622" w:rsidRDefault="00FE5E13" w:rsidP="00A2635C">
      <w:pPr>
        <w:jc w:val="both"/>
        <w:rPr>
          <w:b/>
        </w:rPr>
      </w:pPr>
    </w:p>
    <w:p w14:paraId="51F1ED89" w14:textId="55AAEC26" w:rsidR="00B80EE8" w:rsidRPr="00081622" w:rsidRDefault="00B80EE8" w:rsidP="00B80EE8">
      <w:pPr>
        <w:pStyle w:val="af0"/>
        <w:ind w:left="0"/>
      </w:pPr>
      <w:r w:rsidRPr="00081622">
        <w:rPr>
          <w:b/>
        </w:rPr>
        <w:t xml:space="preserve">Вопрос 18 (ПКН-2) </w:t>
      </w:r>
      <w:r w:rsidRPr="00081622">
        <w:t xml:space="preserve">Учет влияния психологических факторов в управлении финансами – это … </w:t>
      </w:r>
    </w:p>
    <w:p w14:paraId="6C0A4298" w14:textId="77777777" w:rsidR="00B80EE8" w:rsidRPr="00081622" w:rsidRDefault="00B80EE8" w:rsidP="00A2635C">
      <w:pPr>
        <w:jc w:val="both"/>
        <w:rPr>
          <w:b/>
        </w:rPr>
      </w:pPr>
    </w:p>
    <w:p w14:paraId="05E1FC47" w14:textId="7A87638F" w:rsidR="00AA5C28" w:rsidRPr="00081622" w:rsidRDefault="00B80EE8" w:rsidP="00AA5C28">
      <w:pPr>
        <w:pStyle w:val="af0"/>
        <w:ind w:left="0"/>
      </w:pPr>
      <w:r w:rsidRPr="00081622">
        <w:rPr>
          <w:b/>
        </w:rPr>
        <w:t>Вопрос 19 (</w:t>
      </w:r>
      <w:r w:rsidR="00AA5C28" w:rsidRPr="00081622">
        <w:rPr>
          <w:b/>
        </w:rPr>
        <w:t>УК-6</w:t>
      </w:r>
      <w:r w:rsidRPr="00081622">
        <w:rPr>
          <w:b/>
        </w:rPr>
        <w:t xml:space="preserve">) </w:t>
      </w:r>
      <w:r w:rsidR="004D3D4C" w:rsidRPr="004D3D4C">
        <w:t xml:space="preserve">Центральный банк продал коммерческим банкам государственные ценные бумаги на сумму 500 </w:t>
      </w:r>
      <w:proofErr w:type="spellStart"/>
      <w:r w:rsidR="004D3D4C" w:rsidRPr="004D3D4C">
        <w:t>ден.ед</w:t>
      </w:r>
      <w:proofErr w:type="spellEnd"/>
      <w:r w:rsidR="004D3D4C" w:rsidRPr="004D3D4C">
        <w:t xml:space="preserve">. Норма обязательного резервирования 5%. Определите, как изменится денежная масса в </w:t>
      </w:r>
      <w:proofErr w:type="gramStart"/>
      <w:r w:rsidR="004D3D4C" w:rsidRPr="004D3D4C">
        <w:t>стране</w:t>
      </w:r>
      <w:r w:rsidR="00AB7171">
        <w:t xml:space="preserve"> </w:t>
      </w:r>
      <w:r w:rsidR="00AA5C28" w:rsidRPr="00081622">
        <w:t>:</w:t>
      </w:r>
      <w:proofErr w:type="gramEnd"/>
    </w:p>
    <w:p w14:paraId="2F5E1AC6" w14:textId="1CDCDC5C" w:rsidR="004D3D4C" w:rsidRDefault="004D3D4C" w:rsidP="004D3D4C">
      <w:pPr>
        <w:pStyle w:val="af0"/>
        <w:ind w:left="0"/>
      </w:pPr>
      <w:r>
        <w:t xml:space="preserve">А) денежная масса увеличится на 10000 </w:t>
      </w:r>
      <w:proofErr w:type="spellStart"/>
      <w:r>
        <w:t>ден.ед</w:t>
      </w:r>
      <w:proofErr w:type="spellEnd"/>
      <w:r>
        <w:t>.</w:t>
      </w:r>
    </w:p>
    <w:p w14:paraId="34A499FC" w14:textId="434BFF25" w:rsidR="004D3D4C" w:rsidRDefault="004D3D4C" w:rsidP="004D3D4C">
      <w:pPr>
        <w:pStyle w:val="af0"/>
        <w:ind w:left="0"/>
      </w:pPr>
      <w:r>
        <w:t xml:space="preserve">Б) денежная масса уменьшится на 5000 </w:t>
      </w:r>
      <w:proofErr w:type="spellStart"/>
      <w:r>
        <w:t>ден</w:t>
      </w:r>
      <w:proofErr w:type="spellEnd"/>
      <w:r>
        <w:t xml:space="preserve">. </w:t>
      </w:r>
      <w:proofErr w:type="spellStart"/>
      <w:r>
        <w:t>ед</w:t>
      </w:r>
      <w:proofErr w:type="spellEnd"/>
    </w:p>
    <w:p w14:paraId="5E4906C7" w14:textId="7AAA33CD" w:rsidR="004D3D4C" w:rsidRDefault="004D3D4C" w:rsidP="004D3D4C">
      <w:pPr>
        <w:pStyle w:val="af0"/>
        <w:ind w:left="0"/>
      </w:pPr>
      <w:r>
        <w:t xml:space="preserve">В) денежная масса увеличится на 5000 </w:t>
      </w:r>
      <w:proofErr w:type="spellStart"/>
      <w:r>
        <w:t>ден.ед</w:t>
      </w:r>
      <w:proofErr w:type="spellEnd"/>
      <w:r>
        <w:t>.</w:t>
      </w:r>
    </w:p>
    <w:p w14:paraId="74ED1327" w14:textId="734168CB" w:rsidR="00AA5C28" w:rsidRDefault="004D3D4C" w:rsidP="004D3D4C">
      <w:pPr>
        <w:pStyle w:val="af0"/>
        <w:ind w:left="0"/>
      </w:pPr>
      <w:r>
        <w:t xml:space="preserve">Г) </w:t>
      </w:r>
      <w:r w:rsidRPr="004D3D4C">
        <w:t xml:space="preserve">денежная масса уменьшится на 10000 </w:t>
      </w:r>
      <w:proofErr w:type="spellStart"/>
      <w:r w:rsidRPr="004D3D4C">
        <w:t>ден.ед</w:t>
      </w:r>
      <w:proofErr w:type="spellEnd"/>
      <w:r w:rsidRPr="004D3D4C">
        <w:t>.</w:t>
      </w:r>
    </w:p>
    <w:p w14:paraId="466F080A" w14:textId="77777777" w:rsidR="004D3D4C" w:rsidRDefault="004D3D4C" w:rsidP="004D3D4C">
      <w:pPr>
        <w:pStyle w:val="af0"/>
        <w:ind w:left="0"/>
      </w:pPr>
    </w:p>
    <w:p w14:paraId="7AEEEC9C" w14:textId="5D4144B6" w:rsidR="000F518F" w:rsidRPr="000F518F" w:rsidRDefault="000F518F" w:rsidP="00AA5C28">
      <w:pPr>
        <w:pStyle w:val="af0"/>
        <w:ind w:left="0"/>
        <w:rPr>
          <w:b/>
          <w:bCs/>
        </w:rPr>
      </w:pPr>
      <w:r w:rsidRPr="000F518F">
        <w:rPr>
          <w:b/>
          <w:bCs/>
        </w:rPr>
        <w:t xml:space="preserve">Обоснуйте </w:t>
      </w:r>
      <w:r w:rsidR="00AB7171">
        <w:rPr>
          <w:b/>
          <w:bCs/>
        </w:rPr>
        <w:t xml:space="preserve">свой </w:t>
      </w:r>
      <w:r w:rsidRPr="000F518F">
        <w:rPr>
          <w:b/>
          <w:bCs/>
        </w:rPr>
        <w:t>ответ</w:t>
      </w:r>
      <w:r w:rsidR="00AB7171">
        <w:rPr>
          <w:b/>
          <w:bCs/>
        </w:rPr>
        <w:t xml:space="preserve"> (решение)</w:t>
      </w:r>
      <w:r w:rsidRPr="000F518F">
        <w:rPr>
          <w:b/>
          <w:bCs/>
        </w:rPr>
        <w:t>_______________</w:t>
      </w:r>
    </w:p>
    <w:p w14:paraId="33EDA563" w14:textId="77777777" w:rsidR="00FC1AFC" w:rsidRDefault="00FC1AFC" w:rsidP="00AA5C28">
      <w:pPr>
        <w:pStyle w:val="af0"/>
        <w:ind w:left="0"/>
        <w:rPr>
          <w:b/>
          <w:bCs/>
        </w:rPr>
      </w:pPr>
    </w:p>
    <w:p w14:paraId="5C01D47A" w14:textId="77777777" w:rsidR="00AB7171" w:rsidRPr="00AB7171" w:rsidRDefault="00AA5C28" w:rsidP="00AB7171">
      <w:r w:rsidRPr="00AB7171">
        <w:rPr>
          <w:b/>
          <w:bCs/>
        </w:rPr>
        <w:t xml:space="preserve">Вопрос 20 (УК-6) </w:t>
      </w:r>
      <w:r w:rsidR="00AB7171" w:rsidRPr="00AB7171">
        <w:t>Норма обязательных резервов равна 4%. Коэффициент депонирования (отношение наличность/депозиты) – 56% объема депозитов. Сумма обязательных резервов – 80 млрд. руб. Определить объем денежной массы в обороте (сумму депозитов и наличных денег). </w:t>
      </w:r>
    </w:p>
    <w:p w14:paraId="7EF0C308" w14:textId="66543D30" w:rsidR="00AB7171" w:rsidRDefault="00AB7171" w:rsidP="00A2635C">
      <w:pPr>
        <w:jc w:val="both"/>
        <w:rPr>
          <w:b/>
        </w:rPr>
      </w:pPr>
      <w:r>
        <w:rPr>
          <w:b/>
        </w:rPr>
        <w:t xml:space="preserve">Ответ: </w:t>
      </w:r>
    </w:p>
    <w:p w14:paraId="2F4BEC76" w14:textId="38F923CD" w:rsidR="00FE5E13" w:rsidRDefault="000F518F" w:rsidP="00A2635C">
      <w:pPr>
        <w:jc w:val="both"/>
        <w:rPr>
          <w:b/>
        </w:rPr>
      </w:pPr>
      <w:r>
        <w:rPr>
          <w:b/>
        </w:rPr>
        <w:t>Обоснуйте ответ</w:t>
      </w:r>
      <w:r w:rsidR="00AB7171">
        <w:rPr>
          <w:b/>
        </w:rPr>
        <w:t xml:space="preserve"> (ход </w:t>
      </w:r>
      <w:proofErr w:type="gramStart"/>
      <w:r w:rsidR="00AB7171">
        <w:rPr>
          <w:b/>
        </w:rPr>
        <w:t>решения)</w:t>
      </w:r>
      <w:r>
        <w:rPr>
          <w:b/>
        </w:rPr>
        <w:t>_</w:t>
      </w:r>
      <w:proofErr w:type="gramEnd"/>
      <w:r>
        <w:rPr>
          <w:b/>
        </w:rPr>
        <w:t>______________</w:t>
      </w:r>
    </w:p>
    <w:p w14:paraId="51E8F57E" w14:textId="77777777" w:rsidR="00790264" w:rsidRDefault="00790264" w:rsidP="00B924B2">
      <w:pPr>
        <w:jc w:val="both"/>
        <w:rPr>
          <w:b/>
        </w:rPr>
      </w:pPr>
    </w:p>
    <w:p w14:paraId="3909BF8F" w14:textId="52948AE1" w:rsidR="00790264" w:rsidRPr="00081622" w:rsidRDefault="00790264" w:rsidP="00515F3A">
      <w:pPr>
        <w:spacing w:after="160" w:line="259" w:lineRule="auto"/>
        <w:jc w:val="both"/>
      </w:pPr>
      <w:r w:rsidRPr="00081622">
        <w:rPr>
          <w:b/>
          <w:bCs/>
        </w:rPr>
        <w:t xml:space="preserve">Вопрос </w:t>
      </w:r>
      <w:r>
        <w:rPr>
          <w:b/>
          <w:bCs/>
        </w:rPr>
        <w:t>21</w:t>
      </w:r>
      <w:r w:rsidRPr="00081622">
        <w:rPr>
          <w:b/>
          <w:bCs/>
        </w:rPr>
        <w:t>. (ПКН-2)</w:t>
      </w:r>
      <w:r w:rsidRPr="00081622">
        <w:t xml:space="preserve"> Комплекс упреждающих мер, направленных на минимизацию системного риска финансового сектора в целом либо в его отдельных секторах, в случае реализации которого значительное число участников финансового сектора становятся неплатежеспособными или теряют </w:t>
      </w:r>
      <w:r w:rsidRPr="00081622">
        <w:lastRenderedPageBreak/>
        <w:t xml:space="preserve">ликвидность, в результате чего они не могут функционировать без поддержки органа денежно-кредитного регулирования или органа </w:t>
      </w:r>
      <w:proofErr w:type="spellStart"/>
      <w:r w:rsidRPr="00081622">
        <w:t>пруденциального</w:t>
      </w:r>
      <w:proofErr w:type="spellEnd"/>
      <w:r w:rsidRPr="00081622">
        <w:t xml:space="preserve"> надзора, - это …</w:t>
      </w:r>
    </w:p>
    <w:p w14:paraId="4606AD43" w14:textId="495180E6" w:rsidR="00790264" w:rsidRDefault="00790264" w:rsidP="00790264">
      <w:pPr>
        <w:spacing w:after="160" w:line="259" w:lineRule="auto"/>
        <w:rPr>
          <w:rFonts w:eastAsia="Calibri"/>
        </w:rPr>
      </w:pPr>
      <w:r w:rsidRPr="00081622">
        <w:rPr>
          <w:b/>
          <w:bCs/>
        </w:rPr>
        <w:t xml:space="preserve">Вопрос </w:t>
      </w:r>
      <w:r>
        <w:rPr>
          <w:b/>
          <w:bCs/>
        </w:rPr>
        <w:t>22</w:t>
      </w:r>
      <w:r w:rsidRPr="00081622">
        <w:rPr>
          <w:b/>
          <w:bCs/>
        </w:rPr>
        <w:t>. (УК-1)</w:t>
      </w:r>
      <w:r w:rsidRPr="00081622">
        <w:rPr>
          <w:rFonts w:eastAsia="Calibri"/>
        </w:rPr>
        <w:t xml:space="preserve"> Теория, в которой утверждается, что важным фактором миграции является осознание различий в доходах между соседями или другими домохозяйствами в сообществе, отправляющем мигрантов, </w:t>
      </w:r>
      <w:proofErr w:type="gramStart"/>
      <w:r w:rsidRPr="00081622">
        <w:rPr>
          <w:rFonts w:eastAsia="Calibri"/>
        </w:rPr>
        <w:t>- это</w:t>
      </w:r>
      <w:proofErr w:type="gramEnd"/>
      <w:r w:rsidRPr="00081622">
        <w:rPr>
          <w:rFonts w:eastAsia="Calibri"/>
        </w:rPr>
        <w:t xml:space="preserve"> </w:t>
      </w:r>
    </w:p>
    <w:p w14:paraId="0931B4CA" w14:textId="096C6A28" w:rsidR="00790264" w:rsidRPr="00B61660" w:rsidRDefault="00106CA2" w:rsidP="00790264">
      <w:pPr>
        <w:pStyle w:val="af0"/>
        <w:ind w:left="0"/>
      </w:pPr>
      <w:r>
        <w:t xml:space="preserve">Вопрос </w:t>
      </w:r>
      <w:r w:rsidR="00790264">
        <w:t>23.</w:t>
      </w:r>
      <w:r w:rsidR="0020409E" w:rsidRPr="0020409E">
        <w:rPr>
          <w:b/>
          <w:bCs/>
        </w:rPr>
        <w:t xml:space="preserve"> </w:t>
      </w:r>
      <w:r w:rsidR="0020409E" w:rsidRPr="00081622">
        <w:rPr>
          <w:b/>
          <w:bCs/>
        </w:rPr>
        <w:t xml:space="preserve">(УК-6) </w:t>
      </w:r>
      <w:r w:rsidR="00790264">
        <w:t xml:space="preserve"> </w:t>
      </w:r>
      <w:r w:rsidR="00790264" w:rsidRPr="00B61660">
        <w:t>Понимание и умение воспринимать внутренние мотивационные установки объектов и субъектов и побуждать их к сознательному выбору действий по удовлетворению потребностей, интересов, целей, ожидаемых результатов развития – это ______________поведения</w:t>
      </w:r>
    </w:p>
    <w:p w14:paraId="61D9B220" w14:textId="77777777" w:rsidR="00106CA2" w:rsidRDefault="00106CA2" w:rsidP="00790264">
      <w:pPr>
        <w:pStyle w:val="af0"/>
        <w:ind w:left="0"/>
      </w:pPr>
    </w:p>
    <w:p w14:paraId="1310B83D" w14:textId="409EC021" w:rsidR="00790264" w:rsidRPr="00B61660" w:rsidRDefault="00106CA2" w:rsidP="00790264">
      <w:pPr>
        <w:pStyle w:val="af0"/>
        <w:ind w:left="0"/>
      </w:pPr>
      <w:r>
        <w:t xml:space="preserve">Вопрос </w:t>
      </w:r>
      <w:r w:rsidR="00790264">
        <w:t>24.</w:t>
      </w:r>
      <w:r w:rsidR="0020409E" w:rsidRPr="0020409E">
        <w:rPr>
          <w:b/>
          <w:bCs/>
        </w:rPr>
        <w:t xml:space="preserve"> </w:t>
      </w:r>
      <w:r w:rsidR="0020409E" w:rsidRPr="00081622">
        <w:rPr>
          <w:b/>
          <w:bCs/>
        </w:rPr>
        <w:t xml:space="preserve">(УК-6) </w:t>
      </w:r>
      <w:r w:rsidR="00790264" w:rsidRPr="00B61660">
        <w:t>Расположите в логической последовательности процедуры, на основе которых формируется среднесрочная структура расходов бюджета:</w:t>
      </w:r>
    </w:p>
    <w:p w14:paraId="0378C6CB" w14:textId="77777777" w:rsidR="00790264" w:rsidRPr="00B61660" w:rsidRDefault="00790264" w:rsidP="00790264">
      <w:pPr>
        <w:pStyle w:val="af0"/>
        <w:ind w:left="0"/>
      </w:pPr>
      <w:r w:rsidRPr="00B61660">
        <w:t>1) сопоставление текущих и среднесрочных расходов с имеющимися ресурсами;</w:t>
      </w:r>
    </w:p>
    <w:p w14:paraId="4B6F09ED" w14:textId="77777777" w:rsidR="00790264" w:rsidRPr="00B61660" w:rsidRDefault="00790264" w:rsidP="00790264">
      <w:pPr>
        <w:pStyle w:val="af0"/>
        <w:ind w:left="0"/>
      </w:pPr>
      <w:r w:rsidRPr="00B61660">
        <w:t>2) централизованное распределение выделенных ресурсов;</w:t>
      </w:r>
    </w:p>
    <w:p w14:paraId="7DDC9B11" w14:textId="77777777" w:rsidR="00790264" w:rsidRPr="00B61660" w:rsidRDefault="00790264" w:rsidP="00790264">
      <w:pPr>
        <w:pStyle w:val="af0"/>
        <w:ind w:left="0"/>
      </w:pPr>
      <w:r w:rsidRPr="00B61660">
        <w:t>3) оценка «снизу вверх» расходов на реализацию текущих мер бюджетной политики</w:t>
      </w:r>
    </w:p>
    <w:p w14:paraId="128A3CDF" w14:textId="77777777" w:rsidR="00790264" w:rsidRPr="00B61660" w:rsidRDefault="00790264" w:rsidP="00790264">
      <w:pPr>
        <w:pStyle w:val="af0"/>
        <w:ind w:left="0"/>
        <w:rPr>
          <w:b/>
          <w:bCs/>
        </w:rPr>
      </w:pPr>
    </w:p>
    <w:p w14:paraId="3351F8C8" w14:textId="4269D55F" w:rsidR="00790264" w:rsidRPr="00B61660" w:rsidRDefault="00106CA2" w:rsidP="00790264">
      <w:pPr>
        <w:pStyle w:val="af0"/>
        <w:ind w:left="0"/>
      </w:pPr>
      <w:r>
        <w:t>Вопрос</w:t>
      </w:r>
      <w:r>
        <w:rPr>
          <w:b/>
          <w:bCs/>
        </w:rPr>
        <w:t xml:space="preserve"> </w:t>
      </w:r>
      <w:proofErr w:type="gramStart"/>
      <w:r w:rsidR="00790264">
        <w:rPr>
          <w:b/>
          <w:bCs/>
        </w:rPr>
        <w:t>25</w:t>
      </w:r>
      <w:r w:rsidR="00790264" w:rsidRPr="00B61660">
        <w:rPr>
          <w:b/>
          <w:bCs/>
        </w:rPr>
        <w:t xml:space="preserve"> </w:t>
      </w:r>
      <w:r w:rsidR="00790264">
        <w:rPr>
          <w:b/>
          <w:bCs/>
        </w:rPr>
        <w:t>.</w:t>
      </w:r>
      <w:proofErr w:type="gramEnd"/>
      <w:r w:rsidR="0020409E">
        <w:rPr>
          <w:b/>
          <w:bCs/>
        </w:rPr>
        <w:t xml:space="preserve"> </w:t>
      </w:r>
      <w:r w:rsidR="0020409E" w:rsidRPr="00081622">
        <w:rPr>
          <w:b/>
          <w:bCs/>
        </w:rPr>
        <w:t xml:space="preserve">(УК-6) </w:t>
      </w:r>
      <w:r w:rsidR="00790264" w:rsidRPr="00B61660">
        <w:t>Один из основоположников поведенческой экономики, израильско-американский психолог и экономист – (указать фамилию)</w:t>
      </w:r>
    </w:p>
    <w:p w14:paraId="4364A2A3" w14:textId="77777777" w:rsidR="00790264" w:rsidRDefault="00790264" w:rsidP="00B924B2">
      <w:pPr>
        <w:jc w:val="both"/>
        <w:rPr>
          <w:b/>
        </w:rPr>
      </w:pPr>
    </w:p>
    <w:p w14:paraId="5A0A02C1" w14:textId="11D60885" w:rsidR="00B924B2" w:rsidRPr="00B61660" w:rsidRDefault="00B924B2" w:rsidP="00B924B2">
      <w:pPr>
        <w:jc w:val="both"/>
      </w:pPr>
      <w:r>
        <w:rPr>
          <w:b/>
        </w:rPr>
        <w:t>Вопрос 2</w:t>
      </w:r>
      <w:r w:rsidR="00790264">
        <w:rPr>
          <w:b/>
        </w:rPr>
        <w:t>6</w:t>
      </w:r>
      <w:r>
        <w:rPr>
          <w:b/>
        </w:rPr>
        <w:t>(</w:t>
      </w:r>
      <w:r>
        <w:rPr>
          <w:b/>
          <w:i/>
          <w:sz w:val="28"/>
          <w:szCs w:val="28"/>
        </w:rPr>
        <w:t>ПКН-2</w:t>
      </w:r>
      <w:proofErr w:type="gramStart"/>
      <w:r>
        <w:rPr>
          <w:b/>
          <w:i/>
          <w:sz w:val="28"/>
          <w:szCs w:val="28"/>
        </w:rPr>
        <w:t>)</w:t>
      </w:r>
      <w:proofErr w:type="gramEnd"/>
      <w:r>
        <w:t xml:space="preserve"> </w:t>
      </w:r>
      <w:r w:rsidRPr="00B61660">
        <w:t>Установите соответствие между терминами и определениями:</w:t>
      </w:r>
    </w:p>
    <w:tbl>
      <w:tblPr>
        <w:tblStyle w:val="a3"/>
        <w:tblW w:w="0" w:type="auto"/>
        <w:tblLook w:val="04A0" w:firstRow="1" w:lastRow="0" w:firstColumn="1" w:lastColumn="0" w:noHBand="0" w:noVBand="1"/>
      </w:tblPr>
      <w:tblGrid>
        <w:gridCol w:w="3539"/>
        <w:gridCol w:w="6521"/>
      </w:tblGrid>
      <w:tr w:rsidR="00B924B2" w:rsidRPr="00B61660" w14:paraId="48F306BB" w14:textId="77777777" w:rsidTr="00FC1AFC">
        <w:tc>
          <w:tcPr>
            <w:tcW w:w="3539" w:type="dxa"/>
          </w:tcPr>
          <w:p w14:paraId="4D187EFA" w14:textId="77777777" w:rsidR="00B924B2" w:rsidRPr="00856C93" w:rsidRDefault="00B924B2" w:rsidP="0090584F">
            <w:pPr>
              <w:pStyle w:val="af0"/>
              <w:ind w:left="0"/>
            </w:pPr>
            <w:r w:rsidRPr="00B61660">
              <w:t xml:space="preserve">а) </w:t>
            </w:r>
            <w:r w:rsidRPr="00856C93">
              <w:t>теория подталкивания</w:t>
            </w:r>
          </w:p>
          <w:p w14:paraId="3FCC26FE" w14:textId="77777777" w:rsidR="00B924B2" w:rsidRPr="00856C93" w:rsidRDefault="00B924B2" w:rsidP="0090584F">
            <w:pPr>
              <w:pStyle w:val="af0"/>
              <w:ind w:left="0"/>
            </w:pPr>
            <w:r w:rsidRPr="00856C93">
              <w:t>б) теория ожидаемой полезности</w:t>
            </w:r>
          </w:p>
          <w:p w14:paraId="1600C6E0" w14:textId="77777777" w:rsidR="00B924B2" w:rsidRPr="00B61660" w:rsidRDefault="00B924B2" w:rsidP="0090584F">
            <w:pPr>
              <w:pStyle w:val="af0"/>
              <w:ind w:left="0"/>
            </w:pPr>
            <w:r w:rsidRPr="00856C93">
              <w:t>в) теория когнитивного диссонанса</w:t>
            </w:r>
          </w:p>
          <w:p w14:paraId="36DA48BB" w14:textId="77777777" w:rsidR="00B924B2" w:rsidRPr="00B61660" w:rsidRDefault="00B924B2" w:rsidP="0090584F">
            <w:pPr>
              <w:pStyle w:val="af0"/>
              <w:ind w:left="0"/>
            </w:pPr>
            <w:r w:rsidRPr="00B61660">
              <w:t>г) теория регулятивного фокуса</w:t>
            </w:r>
          </w:p>
          <w:p w14:paraId="6F25011A" w14:textId="77777777" w:rsidR="00B924B2" w:rsidRPr="00B61660" w:rsidRDefault="00B924B2" w:rsidP="0090584F">
            <w:pPr>
              <w:pStyle w:val="af0"/>
              <w:ind w:left="0"/>
            </w:pPr>
          </w:p>
        </w:tc>
        <w:tc>
          <w:tcPr>
            <w:tcW w:w="6521" w:type="dxa"/>
          </w:tcPr>
          <w:p w14:paraId="79A8341C" w14:textId="77777777" w:rsidR="00B924B2" w:rsidRPr="00856C93" w:rsidRDefault="00B924B2" w:rsidP="0090584F">
            <w:pPr>
              <w:pStyle w:val="af0"/>
              <w:numPr>
                <w:ilvl w:val="0"/>
                <w:numId w:val="8"/>
              </w:numPr>
              <w:ind w:left="315" w:hanging="284"/>
              <w:jc w:val="both"/>
            </w:pPr>
            <w:r w:rsidRPr="00856C93">
              <w:t>альтернатива математическому ожиданию, формула, которая может использоваться рациональным игроком при принятии решений</w:t>
            </w:r>
          </w:p>
          <w:p w14:paraId="44E40524" w14:textId="77777777" w:rsidR="00B924B2" w:rsidRPr="00B61660" w:rsidRDefault="00B924B2" w:rsidP="0090584F">
            <w:pPr>
              <w:pStyle w:val="af0"/>
              <w:numPr>
                <w:ilvl w:val="0"/>
                <w:numId w:val="8"/>
              </w:numPr>
              <w:ind w:left="315" w:hanging="284"/>
              <w:jc w:val="both"/>
            </w:pPr>
            <w:r w:rsidRPr="00B61660">
              <w:t>концепция, предполагающая сосуществование двух глобальных мотивационных систем: продвижения и превенции</w:t>
            </w:r>
          </w:p>
          <w:p w14:paraId="7AA6105D" w14:textId="77777777" w:rsidR="00B924B2" w:rsidRPr="00B61660" w:rsidRDefault="00B924B2" w:rsidP="0090584F">
            <w:pPr>
              <w:pStyle w:val="af0"/>
              <w:numPr>
                <w:ilvl w:val="0"/>
                <w:numId w:val="8"/>
              </w:numPr>
              <w:ind w:left="315" w:hanging="284"/>
              <w:jc w:val="both"/>
            </w:pPr>
            <w:r w:rsidRPr="00B61660">
              <w:t>концепция в психологии, политологии и экономике, предлагающая влиять</w:t>
            </w:r>
            <w:r>
              <w:t xml:space="preserve"> на процесс принятия групповых и индивидуальных решений посредством положительного подкрепления и непрямых указаний</w:t>
            </w:r>
          </w:p>
          <w:p w14:paraId="4FCEBB44" w14:textId="77777777" w:rsidR="00B924B2" w:rsidRPr="00B61660" w:rsidRDefault="00B924B2" w:rsidP="0090584F">
            <w:pPr>
              <w:pStyle w:val="af0"/>
              <w:numPr>
                <w:ilvl w:val="0"/>
                <w:numId w:val="8"/>
              </w:numPr>
              <w:ind w:left="315" w:hanging="284"/>
              <w:jc w:val="both"/>
            </w:pPr>
            <w:r w:rsidRPr="00B61660">
              <w:t>одна из «теорий соответствия», основывающихся на приписывании личности стремления к связному и упорядоченному восприятию своего отношения к миру</w:t>
            </w:r>
          </w:p>
        </w:tc>
      </w:tr>
    </w:tbl>
    <w:p w14:paraId="2E560468" w14:textId="77777777" w:rsidR="00B924B2" w:rsidRPr="0043374F" w:rsidRDefault="00B924B2" w:rsidP="00B924B2">
      <w:pPr>
        <w:jc w:val="both"/>
        <w:rPr>
          <w:rStyle w:val="fontstyle01"/>
          <w:rFonts w:ascii="Times New Roman" w:hAnsi="Times New Roman"/>
          <w:sz w:val="24"/>
          <w:szCs w:val="24"/>
        </w:rPr>
      </w:pPr>
    </w:p>
    <w:p w14:paraId="0B6D045D" w14:textId="0AB2B82E" w:rsidR="003D654E" w:rsidRPr="00B61660" w:rsidRDefault="00106CA2" w:rsidP="003D654E">
      <w:pPr>
        <w:pStyle w:val="af0"/>
        <w:ind w:left="0"/>
      </w:pPr>
      <w:proofErr w:type="gramStart"/>
      <w:r>
        <w:t>Вопрос</w:t>
      </w:r>
      <w:r w:rsidRPr="00856C93">
        <w:rPr>
          <w:b/>
          <w:bCs/>
        </w:rPr>
        <w:t xml:space="preserve"> </w:t>
      </w:r>
      <w:r w:rsidR="00B924B2">
        <w:rPr>
          <w:b/>
          <w:bCs/>
        </w:rPr>
        <w:t xml:space="preserve"> 2</w:t>
      </w:r>
      <w:r w:rsidR="00790264">
        <w:rPr>
          <w:b/>
          <w:bCs/>
        </w:rPr>
        <w:t>7</w:t>
      </w:r>
      <w:proofErr w:type="gramEnd"/>
      <w:r w:rsidR="00B924B2">
        <w:rPr>
          <w:b/>
          <w:bCs/>
        </w:rPr>
        <w:t xml:space="preserve"> (ПКН-2)</w:t>
      </w:r>
      <w:r w:rsidR="00B924B2">
        <w:t xml:space="preserve">: </w:t>
      </w:r>
      <w:r w:rsidR="003D654E" w:rsidRPr="00B61660">
        <w:t>Установите соответствие между терминами и определениями</w:t>
      </w:r>
    </w:p>
    <w:tbl>
      <w:tblPr>
        <w:tblStyle w:val="a3"/>
        <w:tblW w:w="0" w:type="auto"/>
        <w:tblLook w:val="04A0" w:firstRow="1" w:lastRow="0" w:firstColumn="1" w:lastColumn="0" w:noHBand="0" w:noVBand="1"/>
      </w:tblPr>
      <w:tblGrid>
        <w:gridCol w:w="3539"/>
        <w:gridCol w:w="6521"/>
      </w:tblGrid>
      <w:tr w:rsidR="003D654E" w:rsidRPr="00B61660" w14:paraId="61A428A6" w14:textId="77777777" w:rsidTr="00FC1AFC">
        <w:tc>
          <w:tcPr>
            <w:tcW w:w="3539" w:type="dxa"/>
          </w:tcPr>
          <w:p w14:paraId="704D2D10" w14:textId="77777777" w:rsidR="003D654E" w:rsidRPr="00B61660" w:rsidRDefault="003D654E" w:rsidP="0090584F">
            <w:pPr>
              <w:pStyle w:val="af0"/>
              <w:ind w:left="0"/>
            </w:pPr>
            <w:r w:rsidRPr="00B61660">
              <w:t>а) эвристика</w:t>
            </w:r>
          </w:p>
          <w:p w14:paraId="5BC6BFC1" w14:textId="77777777" w:rsidR="003D654E" w:rsidRPr="00B61660" w:rsidRDefault="003D654E" w:rsidP="0090584F">
            <w:pPr>
              <w:pStyle w:val="af0"/>
              <w:ind w:left="0"/>
            </w:pPr>
            <w:r w:rsidRPr="00B61660">
              <w:t>б) поведенческая экономика</w:t>
            </w:r>
          </w:p>
          <w:p w14:paraId="72B730E4" w14:textId="77777777" w:rsidR="003D654E" w:rsidRPr="00B61660" w:rsidRDefault="003D654E" w:rsidP="0090584F">
            <w:pPr>
              <w:pStyle w:val="af0"/>
              <w:ind w:left="0"/>
            </w:pPr>
            <w:r w:rsidRPr="00B61660">
              <w:t>в) финансы</w:t>
            </w:r>
          </w:p>
          <w:p w14:paraId="78DB9C9A" w14:textId="77777777" w:rsidR="003D654E" w:rsidRPr="00B61660" w:rsidRDefault="003D654E" w:rsidP="0090584F">
            <w:pPr>
              <w:pStyle w:val="af0"/>
              <w:ind w:left="0"/>
            </w:pPr>
            <w:r w:rsidRPr="00B61660">
              <w:t>г) поведенческие финансы</w:t>
            </w:r>
          </w:p>
        </w:tc>
        <w:tc>
          <w:tcPr>
            <w:tcW w:w="6521" w:type="dxa"/>
          </w:tcPr>
          <w:p w14:paraId="1C13B0DD" w14:textId="77777777" w:rsidR="003D654E" w:rsidRPr="00B61660" w:rsidRDefault="003D654E" w:rsidP="0090584F">
            <w:pPr>
              <w:pStyle w:val="af0"/>
              <w:ind w:left="0"/>
            </w:pPr>
            <w:r w:rsidRPr="00B61660">
              <w:t>1) учет влияния психологических факторов в управлении финансами</w:t>
            </w:r>
          </w:p>
          <w:p w14:paraId="3A74DDEF" w14:textId="77777777" w:rsidR="003D654E" w:rsidRPr="00B61660" w:rsidRDefault="003D654E" w:rsidP="0090584F">
            <w:pPr>
              <w:pStyle w:val="af0"/>
              <w:ind w:left="0"/>
            </w:pPr>
            <w:r w:rsidRPr="00B61660">
              <w:t>2) упрощенный способ мышления</w:t>
            </w:r>
          </w:p>
          <w:p w14:paraId="3072F6E3" w14:textId="77777777" w:rsidR="003D654E" w:rsidRPr="00B61660" w:rsidRDefault="003D654E" w:rsidP="0090584F">
            <w:pPr>
              <w:pStyle w:val="af0"/>
              <w:ind w:left="0"/>
            </w:pPr>
            <w:r w:rsidRPr="00B61660">
              <w:t>3) совокупность денежных отношений по поводу формирования и использования денежных доходов, поступлений и накоплений домохозяйств, организаций, государства (муниципальных образований)</w:t>
            </w:r>
          </w:p>
          <w:p w14:paraId="45762CDE" w14:textId="77777777" w:rsidR="003D654E" w:rsidRPr="00B61660" w:rsidRDefault="003D654E" w:rsidP="0090584F">
            <w:pPr>
              <w:pStyle w:val="af0"/>
              <w:ind w:left="0"/>
              <w:jc w:val="both"/>
            </w:pPr>
            <w:r w:rsidRPr="00B61660">
              <w:t>4) изучение влияния социальных, когнитивных и эмоциональных факторов на экономическое поведение, принятие экономических решений отдельными лицами и учреждениями и последствия этого влияния на рыночные переменные (цены, прибыль, размещение ресурсов)</w:t>
            </w:r>
          </w:p>
        </w:tc>
      </w:tr>
    </w:tbl>
    <w:p w14:paraId="4A312AAA" w14:textId="362FC3B0" w:rsidR="00B924B2" w:rsidRPr="00B61660" w:rsidRDefault="00106CA2" w:rsidP="003D654E">
      <w:pPr>
        <w:spacing w:after="160" w:line="259" w:lineRule="auto"/>
      </w:pPr>
      <w:r>
        <w:t xml:space="preserve">Вопрос </w:t>
      </w:r>
      <w:r w:rsidR="00B924B2">
        <w:t>2</w:t>
      </w:r>
      <w:r w:rsidR="00790264">
        <w:t>8</w:t>
      </w:r>
      <w:r w:rsidR="00B924B2">
        <w:t>.</w:t>
      </w:r>
      <w:r w:rsidR="0020409E" w:rsidRPr="0020409E">
        <w:rPr>
          <w:b/>
          <w:bCs/>
        </w:rPr>
        <w:t xml:space="preserve"> </w:t>
      </w:r>
      <w:r w:rsidR="0020409E">
        <w:rPr>
          <w:b/>
          <w:bCs/>
        </w:rPr>
        <w:t>(ПКН-2)</w:t>
      </w:r>
      <w:proofErr w:type="gramStart"/>
      <w:r w:rsidR="0020409E">
        <w:t xml:space="preserve">: </w:t>
      </w:r>
      <w:r w:rsidR="00B924B2" w:rsidRPr="00B61660">
        <w:t>Установите</w:t>
      </w:r>
      <w:proofErr w:type="gramEnd"/>
      <w:r w:rsidR="00B924B2" w:rsidRPr="00B61660">
        <w:t xml:space="preserve"> соответствие между терминами и определениями:</w:t>
      </w:r>
    </w:p>
    <w:tbl>
      <w:tblPr>
        <w:tblStyle w:val="a3"/>
        <w:tblW w:w="0" w:type="auto"/>
        <w:tblInd w:w="-5" w:type="dxa"/>
        <w:tblLook w:val="04A0" w:firstRow="1" w:lastRow="0" w:firstColumn="1" w:lastColumn="0" w:noHBand="0" w:noVBand="1"/>
      </w:tblPr>
      <w:tblGrid>
        <w:gridCol w:w="3828"/>
        <w:gridCol w:w="6237"/>
      </w:tblGrid>
      <w:tr w:rsidR="00B924B2" w:rsidRPr="00B61660" w14:paraId="57062469" w14:textId="77777777" w:rsidTr="00FC1AFC">
        <w:tc>
          <w:tcPr>
            <w:tcW w:w="3828" w:type="dxa"/>
          </w:tcPr>
          <w:p w14:paraId="5B3E9C0A" w14:textId="77777777" w:rsidR="00B924B2" w:rsidRPr="00B61660" w:rsidRDefault="00B924B2" w:rsidP="0090584F">
            <w:pPr>
              <w:pStyle w:val="af0"/>
              <w:ind w:left="0"/>
            </w:pPr>
            <w:r w:rsidRPr="00B61660">
              <w:t>а) финансы как абстрактное понятие</w:t>
            </w:r>
          </w:p>
          <w:p w14:paraId="0BF51523" w14:textId="77777777" w:rsidR="00B924B2" w:rsidRPr="00B61660" w:rsidRDefault="00B924B2" w:rsidP="0090584F">
            <w:pPr>
              <w:pStyle w:val="af0"/>
              <w:ind w:left="0"/>
            </w:pPr>
            <w:r w:rsidRPr="00B61660">
              <w:t>б) финансовые операции</w:t>
            </w:r>
          </w:p>
          <w:p w14:paraId="54388999" w14:textId="77777777" w:rsidR="00B924B2" w:rsidRPr="00B61660" w:rsidRDefault="00B924B2" w:rsidP="0090584F">
            <w:pPr>
              <w:pStyle w:val="af0"/>
              <w:ind w:left="0"/>
            </w:pPr>
            <w:r w:rsidRPr="00B61660">
              <w:t>в) финансовые ресурсы</w:t>
            </w:r>
          </w:p>
          <w:p w14:paraId="1803A107" w14:textId="77777777" w:rsidR="00B924B2" w:rsidRPr="00B61660" w:rsidRDefault="00B924B2" w:rsidP="0090584F">
            <w:pPr>
              <w:pStyle w:val="af0"/>
              <w:ind w:left="0"/>
            </w:pPr>
            <w:r w:rsidRPr="00B61660">
              <w:lastRenderedPageBreak/>
              <w:t>г) финансы как эконмическая категория</w:t>
            </w:r>
          </w:p>
        </w:tc>
        <w:tc>
          <w:tcPr>
            <w:tcW w:w="6237" w:type="dxa"/>
          </w:tcPr>
          <w:p w14:paraId="5E455957" w14:textId="77777777" w:rsidR="00B924B2" w:rsidRPr="00B61660" w:rsidRDefault="00B924B2" w:rsidP="0090584F">
            <w:pPr>
              <w:pStyle w:val="af0"/>
              <w:ind w:left="0"/>
            </w:pPr>
            <w:r w:rsidRPr="00B61660">
              <w:lastRenderedPageBreak/>
              <w:t>1) материальные носители финансовых отношений</w:t>
            </w:r>
          </w:p>
          <w:p w14:paraId="2581499B" w14:textId="77777777" w:rsidR="00B924B2" w:rsidRPr="00B61660" w:rsidRDefault="00B924B2" w:rsidP="0090584F">
            <w:pPr>
              <w:pStyle w:val="af0"/>
              <w:ind w:left="0"/>
            </w:pPr>
            <w:r w:rsidRPr="00B61660">
              <w:t>2) совокупность экономических отношений</w:t>
            </w:r>
          </w:p>
          <w:p w14:paraId="6BF18178" w14:textId="77777777" w:rsidR="00B924B2" w:rsidRPr="00B61660" w:rsidRDefault="00B924B2" w:rsidP="0090584F">
            <w:pPr>
              <w:pStyle w:val="af0"/>
              <w:ind w:left="0"/>
            </w:pPr>
            <w:r w:rsidRPr="00B61660">
              <w:t>3) внешнее проявление финансовых отношений</w:t>
            </w:r>
          </w:p>
          <w:p w14:paraId="2B00C158" w14:textId="77777777" w:rsidR="00B924B2" w:rsidRPr="00B61660" w:rsidRDefault="00B924B2" w:rsidP="0090584F">
            <w:pPr>
              <w:pStyle w:val="af0"/>
              <w:ind w:left="0"/>
            </w:pPr>
            <w:r w:rsidRPr="00B61660">
              <w:lastRenderedPageBreak/>
              <w:t xml:space="preserve">4) </w:t>
            </w:r>
            <w:r w:rsidRPr="00FC1AFC">
              <w:t>совокупность денежных отношений по поводу распределения ВВП, доходов от внешнеэкономической деятельности и части национального богатства</w:t>
            </w:r>
          </w:p>
        </w:tc>
      </w:tr>
    </w:tbl>
    <w:p w14:paraId="6AF39BE6" w14:textId="77777777" w:rsidR="00B924B2" w:rsidRPr="00B61660" w:rsidRDefault="00B924B2" w:rsidP="00B924B2">
      <w:pPr>
        <w:pStyle w:val="af0"/>
      </w:pPr>
    </w:p>
    <w:p w14:paraId="398EEEDC" w14:textId="12B13E00" w:rsidR="00B924B2" w:rsidRPr="00B61660" w:rsidRDefault="00106CA2" w:rsidP="00790264">
      <w:pPr>
        <w:spacing w:after="160" w:line="259" w:lineRule="auto"/>
        <w:ind w:left="360"/>
      </w:pPr>
      <w:r>
        <w:t xml:space="preserve">Вопрос </w:t>
      </w:r>
      <w:r w:rsidR="00790264">
        <w:t>29.</w:t>
      </w:r>
      <w:r w:rsidR="0020409E" w:rsidRPr="0020409E">
        <w:rPr>
          <w:b/>
          <w:bCs/>
        </w:rPr>
        <w:t xml:space="preserve"> </w:t>
      </w:r>
      <w:r w:rsidR="0020409E">
        <w:rPr>
          <w:b/>
          <w:bCs/>
        </w:rPr>
        <w:t>(ПКН-2)</w:t>
      </w:r>
      <w:proofErr w:type="gramStart"/>
      <w:r w:rsidR="0020409E">
        <w:t xml:space="preserve">: </w:t>
      </w:r>
      <w:r w:rsidR="00B924B2" w:rsidRPr="00B61660">
        <w:t>Установите</w:t>
      </w:r>
      <w:proofErr w:type="gramEnd"/>
      <w:r w:rsidR="00B924B2" w:rsidRPr="00B61660">
        <w:t xml:space="preserve"> соответствие между терминами и определениями:</w:t>
      </w:r>
    </w:p>
    <w:tbl>
      <w:tblPr>
        <w:tblStyle w:val="a3"/>
        <w:tblW w:w="0" w:type="auto"/>
        <w:tblInd w:w="-5" w:type="dxa"/>
        <w:tblLook w:val="04A0" w:firstRow="1" w:lastRow="0" w:firstColumn="1" w:lastColumn="0" w:noHBand="0" w:noVBand="1"/>
      </w:tblPr>
      <w:tblGrid>
        <w:gridCol w:w="3828"/>
        <w:gridCol w:w="6095"/>
      </w:tblGrid>
      <w:tr w:rsidR="00B924B2" w:rsidRPr="00B61660" w14:paraId="1DA22B48" w14:textId="77777777" w:rsidTr="00FC1AFC">
        <w:tc>
          <w:tcPr>
            <w:tcW w:w="3828" w:type="dxa"/>
          </w:tcPr>
          <w:p w14:paraId="0FBE4149" w14:textId="77777777" w:rsidR="00B924B2" w:rsidRPr="00106CA2" w:rsidRDefault="00B924B2" w:rsidP="0090584F">
            <w:pPr>
              <w:pStyle w:val="af0"/>
              <w:ind w:left="0"/>
            </w:pPr>
            <w:r w:rsidRPr="00B61660">
              <w:t xml:space="preserve">а) </w:t>
            </w:r>
            <w:r w:rsidRPr="00106CA2">
              <w:t>глобализация</w:t>
            </w:r>
          </w:p>
          <w:p w14:paraId="10DB37EF" w14:textId="77777777" w:rsidR="00B924B2" w:rsidRPr="00B61660" w:rsidRDefault="00B924B2" w:rsidP="0090584F">
            <w:pPr>
              <w:pStyle w:val="af0"/>
              <w:ind w:left="0"/>
            </w:pPr>
            <w:r w:rsidRPr="00B61660">
              <w:t>б) экономическая глобализация</w:t>
            </w:r>
          </w:p>
          <w:p w14:paraId="44FD77F5" w14:textId="77777777" w:rsidR="00B924B2" w:rsidRPr="00B61660" w:rsidRDefault="00B924B2" w:rsidP="0090584F">
            <w:pPr>
              <w:pStyle w:val="af0"/>
              <w:ind w:left="0"/>
            </w:pPr>
            <w:r w:rsidRPr="00B61660">
              <w:t>в) регионализация</w:t>
            </w:r>
          </w:p>
          <w:p w14:paraId="4AEFCB51" w14:textId="77777777" w:rsidR="00B924B2" w:rsidRPr="00B61660" w:rsidRDefault="00B924B2" w:rsidP="0090584F">
            <w:pPr>
              <w:pStyle w:val="af0"/>
              <w:ind w:left="0"/>
            </w:pPr>
            <w:r w:rsidRPr="00B61660">
              <w:t>г) глобальная регионализация</w:t>
            </w:r>
          </w:p>
        </w:tc>
        <w:tc>
          <w:tcPr>
            <w:tcW w:w="6095" w:type="dxa"/>
          </w:tcPr>
          <w:p w14:paraId="6C57D00B" w14:textId="77777777" w:rsidR="00B924B2" w:rsidRPr="00B61660" w:rsidRDefault="00B924B2" w:rsidP="0090584F">
            <w:pPr>
              <w:pStyle w:val="af0"/>
              <w:ind w:left="0"/>
            </w:pPr>
            <w:r w:rsidRPr="00B61660">
              <w:t xml:space="preserve">1) фрагментация пространства глобального мира, который на практике представляет собой трехуровневую структуру – совокупность </w:t>
            </w:r>
            <w:proofErr w:type="spellStart"/>
            <w:r w:rsidRPr="00B61660">
              <w:t>суб</w:t>
            </w:r>
            <w:proofErr w:type="spellEnd"/>
            <w:r w:rsidRPr="00B61660">
              <w:t>-, мезо- и макрорегионов</w:t>
            </w:r>
          </w:p>
          <w:p w14:paraId="7FD52C3B" w14:textId="77777777" w:rsidR="00B924B2" w:rsidRPr="00B61660" w:rsidRDefault="00B924B2" w:rsidP="0090584F">
            <w:pPr>
              <w:pStyle w:val="af0"/>
              <w:ind w:left="0"/>
            </w:pPr>
            <w:r w:rsidRPr="00B61660">
              <w:t xml:space="preserve">2) </w:t>
            </w:r>
            <w:r w:rsidRPr="00FC1AFC">
              <w:t>процесс всемирной экономической, политической интеграции и унификации</w:t>
            </w:r>
          </w:p>
          <w:p w14:paraId="300EC58D" w14:textId="77777777" w:rsidR="00B924B2" w:rsidRPr="00B61660" w:rsidRDefault="00B924B2" w:rsidP="0090584F">
            <w:pPr>
              <w:pStyle w:val="af0"/>
              <w:ind w:left="0"/>
            </w:pPr>
            <w:r w:rsidRPr="00B61660">
              <w:t>3) глобализация производства. Финансов, рынков, технологий, организационное построение структур управления. Институтов, корпораций и рабочей силы</w:t>
            </w:r>
          </w:p>
          <w:p w14:paraId="41BD7E46" w14:textId="77777777" w:rsidR="00B924B2" w:rsidRPr="00B61660" w:rsidRDefault="00B924B2" w:rsidP="0090584F">
            <w:pPr>
              <w:pStyle w:val="af0"/>
              <w:ind w:left="0"/>
            </w:pPr>
            <w:r w:rsidRPr="00B61660">
              <w:t>4) сложный процесс перераспределения властных компетенций, передачи функций от государственного на региональный уровень, появление и развитие новых институциональных форм</w:t>
            </w:r>
          </w:p>
        </w:tc>
      </w:tr>
    </w:tbl>
    <w:p w14:paraId="2BECF445" w14:textId="77777777" w:rsidR="00B924B2" w:rsidRPr="00B61660" w:rsidRDefault="00B924B2" w:rsidP="00B924B2">
      <w:pPr>
        <w:pStyle w:val="af0"/>
        <w:ind w:left="1080"/>
      </w:pPr>
    </w:p>
    <w:p w14:paraId="5972D546" w14:textId="34A435A8" w:rsidR="003D654E" w:rsidRPr="00B61660" w:rsidRDefault="00790264" w:rsidP="003D654E">
      <w:pPr>
        <w:pStyle w:val="af0"/>
        <w:ind w:left="0"/>
      </w:pPr>
      <w:r>
        <w:rPr>
          <w:b/>
          <w:bCs/>
        </w:rPr>
        <w:t>30</w:t>
      </w:r>
      <w:r w:rsidR="003D654E" w:rsidRPr="00B61660">
        <w:rPr>
          <w:b/>
          <w:bCs/>
        </w:rPr>
        <w:t xml:space="preserve"> </w:t>
      </w:r>
      <w:r w:rsidR="0020409E">
        <w:rPr>
          <w:b/>
          <w:bCs/>
        </w:rPr>
        <w:t>(ПКН-2)</w:t>
      </w:r>
      <w:proofErr w:type="gramStart"/>
      <w:r w:rsidR="0020409E">
        <w:t xml:space="preserve">: </w:t>
      </w:r>
      <w:r w:rsidR="003D654E" w:rsidRPr="00B61660">
        <w:t>Установите</w:t>
      </w:r>
      <w:proofErr w:type="gramEnd"/>
      <w:r w:rsidR="003D654E" w:rsidRPr="00B61660">
        <w:t xml:space="preserve"> соответствие между терминами и определениями</w:t>
      </w:r>
    </w:p>
    <w:tbl>
      <w:tblPr>
        <w:tblStyle w:val="a3"/>
        <w:tblW w:w="0" w:type="auto"/>
        <w:tblLook w:val="04A0" w:firstRow="1" w:lastRow="0" w:firstColumn="1" w:lastColumn="0" w:noHBand="0" w:noVBand="1"/>
      </w:tblPr>
      <w:tblGrid>
        <w:gridCol w:w="3823"/>
        <w:gridCol w:w="6095"/>
      </w:tblGrid>
      <w:tr w:rsidR="003D654E" w:rsidRPr="00B61660" w14:paraId="67D7FCC8" w14:textId="77777777" w:rsidTr="00106CA2">
        <w:tc>
          <w:tcPr>
            <w:tcW w:w="3823" w:type="dxa"/>
          </w:tcPr>
          <w:p w14:paraId="256CCE26" w14:textId="77777777" w:rsidR="003D654E" w:rsidRPr="00B61660" w:rsidRDefault="003D654E" w:rsidP="0090584F">
            <w:pPr>
              <w:pStyle w:val="af0"/>
              <w:ind w:left="0"/>
            </w:pPr>
            <w:r w:rsidRPr="00B61660">
              <w:t>а) легкое подталкивание</w:t>
            </w:r>
          </w:p>
          <w:p w14:paraId="5A2D5AF9" w14:textId="77777777" w:rsidR="003D654E" w:rsidRPr="00B61660" w:rsidRDefault="003D654E" w:rsidP="0090584F">
            <w:pPr>
              <w:pStyle w:val="af0"/>
              <w:ind w:left="0"/>
            </w:pPr>
            <w:r w:rsidRPr="00B61660">
              <w:t>б) распределение</w:t>
            </w:r>
          </w:p>
          <w:p w14:paraId="1907F420" w14:textId="77777777" w:rsidR="003D654E" w:rsidRPr="00B61660" w:rsidRDefault="003D654E" w:rsidP="0090584F">
            <w:pPr>
              <w:pStyle w:val="af0"/>
              <w:ind w:left="0"/>
            </w:pPr>
            <w:r w:rsidRPr="00B61660">
              <w:t>в) принятие обязательств</w:t>
            </w:r>
          </w:p>
          <w:p w14:paraId="612D3827" w14:textId="77777777" w:rsidR="003D654E" w:rsidRPr="00B61660" w:rsidRDefault="003D654E" w:rsidP="0090584F">
            <w:pPr>
              <w:pStyle w:val="af0"/>
              <w:ind w:left="0"/>
            </w:pPr>
            <w:r w:rsidRPr="00B61660">
              <w:t>г) когнитивный диссонанс</w:t>
            </w:r>
          </w:p>
        </w:tc>
        <w:tc>
          <w:tcPr>
            <w:tcW w:w="6095" w:type="dxa"/>
          </w:tcPr>
          <w:p w14:paraId="1ED029C7" w14:textId="77777777" w:rsidR="003D654E" w:rsidRPr="00B61660" w:rsidRDefault="003D654E" w:rsidP="0090584F">
            <w:pPr>
              <w:pStyle w:val="af0"/>
              <w:ind w:left="0"/>
            </w:pPr>
            <w:r w:rsidRPr="00B61660">
              <w:t>1) физическое разделение денежных ресурсов на более мелкие единицы</w:t>
            </w:r>
          </w:p>
          <w:p w14:paraId="32DF8991" w14:textId="77777777" w:rsidR="003D654E" w:rsidRPr="00B61660" w:rsidRDefault="003D654E" w:rsidP="0090584F">
            <w:pPr>
              <w:pStyle w:val="af0"/>
              <w:ind w:left="0"/>
            </w:pPr>
            <w:r w:rsidRPr="00B61660">
              <w:t>2) состояние психического дискомфорта индивида, вызванное столкновением в его сознании конфликтующих представлений: идей, верований, ценностей или эмоциональных реакций</w:t>
            </w:r>
          </w:p>
          <w:p w14:paraId="44AD4416" w14:textId="77777777" w:rsidR="003D654E" w:rsidRPr="00B61660" w:rsidRDefault="003D654E" w:rsidP="0090584F">
            <w:pPr>
              <w:pStyle w:val="af0"/>
              <w:ind w:left="0"/>
            </w:pPr>
            <w:r w:rsidRPr="00B61660">
              <w:t>3) изменение поведения людей предсказуемым образом, без запрещения каких-либо вариантов или существенного изменения своих экономических стимулов</w:t>
            </w:r>
          </w:p>
          <w:p w14:paraId="4619D39D" w14:textId="77777777" w:rsidR="003D654E" w:rsidRPr="00B61660" w:rsidRDefault="003D654E" w:rsidP="0090584F">
            <w:pPr>
              <w:pStyle w:val="af0"/>
              <w:ind w:left="0"/>
            </w:pPr>
            <w:r w:rsidRPr="00B61660">
              <w:t>4) стремление согласовывать будущее поведение, соблюдать последовательность для лучшего достижения цели</w:t>
            </w:r>
          </w:p>
        </w:tc>
      </w:tr>
    </w:tbl>
    <w:p w14:paraId="5913CEA8" w14:textId="77777777" w:rsidR="00456DF2" w:rsidRDefault="00456DF2" w:rsidP="00A2635C">
      <w:pPr>
        <w:jc w:val="both"/>
        <w:rPr>
          <w:b/>
        </w:rPr>
        <w:sectPr w:rsidR="00456DF2" w:rsidSect="00147999">
          <w:pgSz w:w="11906" w:h="16838"/>
          <w:pgMar w:top="567" w:right="567" w:bottom="567" w:left="1134" w:header="709" w:footer="709" w:gutter="0"/>
          <w:cols w:space="708"/>
          <w:titlePg/>
          <w:docGrid w:linePitch="360"/>
        </w:sectPr>
      </w:pPr>
    </w:p>
    <w:p w14:paraId="5505E762" w14:textId="6FACF3D9" w:rsidR="00B924B2" w:rsidRPr="00081622" w:rsidRDefault="00B924B2" w:rsidP="00A2635C">
      <w:pPr>
        <w:jc w:val="both"/>
        <w:rPr>
          <w:b/>
        </w:rPr>
      </w:pPr>
    </w:p>
    <w:p w14:paraId="37B66226" w14:textId="77777777" w:rsidR="00A2635C" w:rsidRDefault="00A2635C" w:rsidP="00A2635C">
      <w:pPr>
        <w:jc w:val="both"/>
        <w:rPr>
          <w:b/>
          <w:sz w:val="28"/>
          <w:szCs w:val="28"/>
        </w:rPr>
      </w:pPr>
      <w:r w:rsidRPr="00A2635C">
        <w:rPr>
          <w:b/>
          <w:sz w:val="28"/>
          <w:szCs w:val="28"/>
        </w:rPr>
        <w:t>Ключ к тесту</w:t>
      </w:r>
    </w:p>
    <w:p w14:paraId="6AE01FA6" w14:textId="77777777" w:rsidR="00A2635C" w:rsidRPr="00A2635C" w:rsidRDefault="00A2635C" w:rsidP="00A2635C">
      <w:pPr>
        <w:jc w:val="both"/>
        <w:rPr>
          <w:b/>
          <w:sz w:val="28"/>
          <w:szCs w:val="28"/>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267"/>
        <w:gridCol w:w="336"/>
        <w:gridCol w:w="346"/>
        <w:gridCol w:w="346"/>
        <w:gridCol w:w="336"/>
        <w:gridCol w:w="346"/>
        <w:gridCol w:w="336"/>
        <w:gridCol w:w="593"/>
        <w:gridCol w:w="593"/>
        <w:gridCol w:w="754"/>
        <w:gridCol w:w="850"/>
        <w:gridCol w:w="993"/>
        <w:gridCol w:w="850"/>
        <w:gridCol w:w="992"/>
        <w:gridCol w:w="851"/>
      </w:tblGrid>
      <w:tr w:rsidR="00790264" w:rsidRPr="00A2635C" w14:paraId="29063558" w14:textId="77777777" w:rsidTr="00790264">
        <w:trPr>
          <w:trHeight w:val="567"/>
        </w:trPr>
        <w:tc>
          <w:tcPr>
            <w:tcW w:w="1021" w:type="dxa"/>
            <w:shd w:val="clear" w:color="auto" w:fill="auto"/>
          </w:tcPr>
          <w:p w14:paraId="332B06F6" w14:textId="77777777" w:rsidR="00790264" w:rsidRPr="00DD4446" w:rsidRDefault="00790264" w:rsidP="00630149">
            <w:pPr>
              <w:jc w:val="both"/>
              <w:rPr>
                <w:rFonts w:eastAsia="Calibri"/>
                <w:b/>
              </w:rPr>
            </w:pPr>
            <w:r w:rsidRPr="00DD4446">
              <w:rPr>
                <w:rFonts w:eastAsia="Calibri"/>
                <w:b/>
              </w:rPr>
              <w:t>Вопрос</w:t>
            </w:r>
          </w:p>
        </w:tc>
        <w:tc>
          <w:tcPr>
            <w:tcW w:w="267" w:type="dxa"/>
            <w:shd w:val="clear" w:color="auto" w:fill="auto"/>
          </w:tcPr>
          <w:p w14:paraId="14B6D553" w14:textId="77777777" w:rsidR="00790264" w:rsidRPr="00FC1AFC" w:rsidRDefault="00790264" w:rsidP="00630149">
            <w:pPr>
              <w:jc w:val="both"/>
              <w:rPr>
                <w:rFonts w:eastAsia="Calibri"/>
                <w:bCs/>
              </w:rPr>
            </w:pPr>
            <w:r w:rsidRPr="00FC1AFC">
              <w:rPr>
                <w:rFonts w:eastAsia="Calibri"/>
                <w:bCs/>
              </w:rPr>
              <w:t>1</w:t>
            </w:r>
          </w:p>
        </w:tc>
        <w:tc>
          <w:tcPr>
            <w:tcW w:w="336" w:type="dxa"/>
            <w:shd w:val="clear" w:color="auto" w:fill="auto"/>
          </w:tcPr>
          <w:p w14:paraId="45228F58" w14:textId="77777777" w:rsidR="00790264" w:rsidRPr="00FC1AFC" w:rsidRDefault="00790264" w:rsidP="00630149">
            <w:pPr>
              <w:jc w:val="both"/>
              <w:rPr>
                <w:rFonts w:eastAsia="Calibri"/>
                <w:bCs/>
              </w:rPr>
            </w:pPr>
            <w:r w:rsidRPr="00FC1AFC">
              <w:rPr>
                <w:rFonts w:eastAsia="Calibri"/>
                <w:bCs/>
              </w:rPr>
              <w:t>2</w:t>
            </w:r>
          </w:p>
        </w:tc>
        <w:tc>
          <w:tcPr>
            <w:tcW w:w="346" w:type="dxa"/>
            <w:shd w:val="clear" w:color="auto" w:fill="auto"/>
          </w:tcPr>
          <w:p w14:paraId="4C4DB2A6" w14:textId="77777777" w:rsidR="00790264" w:rsidRPr="00FC1AFC" w:rsidRDefault="00790264" w:rsidP="00630149">
            <w:pPr>
              <w:jc w:val="both"/>
              <w:rPr>
                <w:rFonts w:eastAsia="Calibri"/>
                <w:bCs/>
              </w:rPr>
            </w:pPr>
            <w:r w:rsidRPr="00FC1AFC">
              <w:rPr>
                <w:rFonts w:eastAsia="Calibri"/>
                <w:bCs/>
              </w:rPr>
              <w:t>3</w:t>
            </w:r>
          </w:p>
        </w:tc>
        <w:tc>
          <w:tcPr>
            <w:tcW w:w="346" w:type="dxa"/>
            <w:shd w:val="clear" w:color="auto" w:fill="auto"/>
          </w:tcPr>
          <w:p w14:paraId="5BCB67BD" w14:textId="77777777" w:rsidR="00790264" w:rsidRPr="00FC1AFC" w:rsidRDefault="00790264" w:rsidP="00630149">
            <w:pPr>
              <w:jc w:val="both"/>
              <w:rPr>
                <w:rFonts w:eastAsia="Calibri"/>
                <w:bCs/>
              </w:rPr>
            </w:pPr>
            <w:r w:rsidRPr="00FC1AFC">
              <w:rPr>
                <w:rFonts w:eastAsia="Calibri"/>
                <w:bCs/>
              </w:rPr>
              <w:t>4</w:t>
            </w:r>
          </w:p>
        </w:tc>
        <w:tc>
          <w:tcPr>
            <w:tcW w:w="336" w:type="dxa"/>
            <w:shd w:val="clear" w:color="auto" w:fill="auto"/>
          </w:tcPr>
          <w:p w14:paraId="2557AAE8" w14:textId="77777777" w:rsidR="00790264" w:rsidRPr="00FC1AFC" w:rsidRDefault="00790264" w:rsidP="00630149">
            <w:pPr>
              <w:jc w:val="both"/>
              <w:rPr>
                <w:rFonts w:eastAsia="Calibri"/>
                <w:bCs/>
              </w:rPr>
            </w:pPr>
            <w:r w:rsidRPr="00FC1AFC">
              <w:rPr>
                <w:rFonts w:eastAsia="Calibri"/>
                <w:bCs/>
              </w:rPr>
              <w:t>5</w:t>
            </w:r>
          </w:p>
        </w:tc>
        <w:tc>
          <w:tcPr>
            <w:tcW w:w="346" w:type="dxa"/>
            <w:shd w:val="clear" w:color="auto" w:fill="auto"/>
          </w:tcPr>
          <w:p w14:paraId="2F4459AE" w14:textId="77777777" w:rsidR="00790264" w:rsidRPr="00FC1AFC" w:rsidRDefault="00790264" w:rsidP="00790264">
            <w:pPr>
              <w:jc w:val="center"/>
              <w:rPr>
                <w:rFonts w:eastAsia="Calibri"/>
                <w:bCs/>
              </w:rPr>
            </w:pPr>
            <w:r w:rsidRPr="00FC1AFC">
              <w:rPr>
                <w:rFonts w:eastAsia="Calibri"/>
                <w:bCs/>
              </w:rPr>
              <w:t>6</w:t>
            </w:r>
          </w:p>
        </w:tc>
        <w:tc>
          <w:tcPr>
            <w:tcW w:w="336" w:type="dxa"/>
            <w:shd w:val="clear" w:color="auto" w:fill="auto"/>
          </w:tcPr>
          <w:p w14:paraId="6C31220E" w14:textId="77777777" w:rsidR="00790264" w:rsidRPr="00FC1AFC" w:rsidRDefault="00790264" w:rsidP="00790264">
            <w:pPr>
              <w:jc w:val="center"/>
              <w:rPr>
                <w:rFonts w:eastAsia="Calibri"/>
                <w:bCs/>
              </w:rPr>
            </w:pPr>
            <w:r w:rsidRPr="00FC1AFC">
              <w:rPr>
                <w:rFonts w:eastAsia="Calibri"/>
                <w:bCs/>
              </w:rPr>
              <w:t>7</w:t>
            </w:r>
          </w:p>
        </w:tc>
        <w:tc>
          <w:tcPr>
            <w:tcW w:w="593" w:type="dxa"/>
          </w:tcPr>
          <w:p w14:paraId="1017CCA8" w14:textId="23344133" w:rsidR="00790264" w:rsidRPr="00FC1AFC" w:rsidRDefault="00790264" w:rsidP="00790264">
            <w:pPr>
              <w:jc w:val="center"/>
              <w:rPr>
                <w:rFonts w:eastAsia="Calibri"/>
                <w:bCs/>
              </w:rPr>
            </w:pPr>
            <w:r w:rsidRPr="00FC1AFC">
              <w:rPr>
                <w:rFonts w:eastAsia="Calibri"/>
                <w:bCs/>
              </w:rPr>
              <w:t>8</w:t>
            </w:r>
          </w:p>
        </w:tc>
        <w:tc>
          <w:tcPr>
            <w:tcW w:w="593" w:type="dxa"/>
          </w:tcPr>
          <w:p w14:paraId="7C13100F" w14:textId="15C23704" w:rsidR="00790264" w:rsidRPr="00FC1AFC" w:rsidRDefault="00790264" w:rsidP="00790264">
            <w:pPr>
              <w:jc w:val="center"/>
              <w:rPr>
                <w:rFonts w:eastAsia="Calibri"/>
                <w:bCs/>
              </w:rPr>
            </w:pPr>
            <w:r w:rsidRPr="00FC1AFC">
              <w:rPr>
                <w:rFonts w:eastAsia="Calibri"/>
                <w:bCs/>
              </w:rPr>
              <w:t>9</w:t>
            </w:r>
          </w:p>
        </w:tc>
        <w:tc>
          <w:tcPr>
            <w:tcW w:w="754" w:type="dxa"/>
          </w:tcPr>
          <w:p w14:paraId="025C1726" w14:textId="3002D8A0" w:rsidR="00790264" w:rsidRPr="00FC1AFC" w:rsidRDefault="00790264" w:rsidP="00790264">
            <w:pPr>
              <w:jc w:val="center"/>
              <w:rPr>
                <w:rFonts w:eastAsia="Calibri"/>
                <w:bCs/>
              </w:rPr>
            </w:pPr>
            <w:r w:rsidRPr="00FC1AFC">
              <w:rPr>
                <w:rFonts w:eastAsia="Calibri"/>
                <w:bCs/>
              </w:rPr>
              <w:t>10</w:t>
            </w:r>
          </w:p>
        </w:tc>
        <w:tc>
          <w:tcPr>
            <w:tcW w:w="850" w:type="dxa"/>
            <w:shd w:val="clear" w:color="auto" w:fill="auto"/>
          </w:tcPr>
          <w:p w14:paraId="2A1540CE" w14:textId="3BF78ED3" w:rsidR="00790264" w:rsidRPr="00FC1AFC" w:rsidRDefault="00790264" w:rsidP="00790264">
            <w:pPr>
              <w:jc w:val="center"/>
              <w:rPr>
                <w:rFonts w:eastAsia="Calibri"/>
                <w:bCs/>
              </w:rPr>
            </w:pPr>
            <w:r w:rsidRPr="00FC1AFC">
              <w:rPr>
                <w:rFonts w:eastAsia="Calibri"/>
                <w:bCs/>
              </w:rPr>
              <w:t>11</w:t>
            </w:r>
          </w:p>
        </w:tc>
        <w:tc>
          <w:tcPr>
            <w:tcW w:w="993" w:type="dxa"/>
            <w:shd w:val="clear" w:color="auto" w:fill="auto"/>
          </w:tcPr>
          <w:p w14:paraId="0C63DA1C" w14:textId="5A394DEA" w:rsidR="00790264" w:rsidRPr="00FC1AFC" w:rsidRDefault="00790264" w:rsidP="00790264">
            <w:pPr>
              <w:jc w:val="center"/>
              <w:rPr>
                <w:rFonts w:eastAsia="Calibri"/>
                <w:bCs/>
              </w:rPr>
            </w:pPr>
            <w:r w:rsidRPr="00FC1AFC">
              <w:rPr>
                <w:rFonts w:eastAsia="Calibri"/>
                <w:bCs/>
              </w:rPr>
              <w:t>12</w:t>
            </w:r>
          </w:p>
        </w:tc>
        <w:tc>
          <w:tcPr>
            <w:tcW w:w="850" w:type="dxa"/>
          </w:tcPr>
          <w:p w14:paraId="45F70A0A" w14:textId="0A7D6856" w:rsidR="00790264" w:rsidRPr="00FC1AFC" w:rsidRDefault="00790264" w:rsidP="00790264">
            <w:pPr>
              <w:jc w:val="center"/>
              <w:rPr>
                <w:rFonts w:eastAsia="Calibri"/>
                <w:bCs/>
              </w:rPr>
            </w:pPr>
            <w:r w:rsidRPr="00FC1AFC">
              <w:rPr>
                <w:rFonts w:eastAsia="Calibri"/>
                <w:bCs/>
              </w:rPr>
              <w:t>13</w:t>
            </w:r>
          </w:p>
        </w:tc>
        <w:tc>
          <w:tcPr>
            <w:tcW w:w="992" w:type="dxa"/>
          </w:tcPr>
          <w:p w14:paraId="781A56F9" w14:textId="4EF26B31" w:rsidR="00790264" w:rsidRPr="00FC1AFC" w:rsidRDefault="00790264" w:rsidP="00790264">
            <w:pPr>
              <w:jc w:val="center"/>
              <w:rPr>
                <w:rFonts w:eastAsia="Calibri"/>
                <w:bCs/>
              </w:rPr>
            </w:pPr>
            <w:r w:rsidRPr="00FC1AFC">
              <w:rPr>
                <w:rFonts w:eastAsia="Calibri"/>
                <w:bCs/>
              </w:rPr>
              <w:t>14</w:t>
            </w:r>
          </w:p>
        </w:tc>
        <w:tc>
          <w:tcPr>
            <w:tcW w:w="851" w:type="dxa"/>
          </w:tcPr>
          <w:p w14:paraId="22A4FBFE" w14:textId="5C457009" w:rsidR="00790264" w:rsidRPr="00FC1AFC" w:rsidRDefault="00790264" w:rsidP="00790264">
            <w:pPr>
              <w:jc w:val="center"/>
              <w:rPr>
                <w:rFonts w:eastAsia="Calibri"/>
                <w:bCs/>
              </w:rPr>
            </w:pPr>
            <w:r w:rsidRPr="00FC1AFC">
              <w:rPr>
                <w:rFonts w:eastAsia="Calibri"/>
                <w:bCs/>
              </w:rPr>
              <w:t>15</w:t>
            </w:r>
          </w:p>
        </w:tc>
      </w:tr>
      <w:tr w:rsidR="00790264" w:rsidRPr="00A2635C" w14:paraId="2EBBF8AF" w14:textId="77777777" w:rsidTr="00790264">
        <w:trPr>
          <w:trHeight w:val="502"/>
        </w:trPr>
        <w:tc>
          <w:tcPr>
            <w:tcW w:w="1021" w:type="dxa"/>
            <w:shd w:val="clear" w:color="auto" w:fill="auto"/>
          </w:tcPr>
          <w:p w14:paraId="6E39269D" w14:textId="77777777" w:rsidR="00790264" w:rsidRPr="00DD4446" w:rsidRDefault="00790264" w:rsidP="00630149">
            <w:pPr>
              <w:jc w:val="both"/>
              <w:rPr>
                <w:rFonts w:eastAsia="Calibri"/>
                <w:b/>
              </w:rPr>
            </w:pPr>
            <w:r w:rsidRPr="00DD4446">
              <w:rPr>
                <w:rFonts w:eastAsia="Calibri"/>
                <w:b/>
              </w:rPr>
              <w:t>Ответ</w:t>
            </w:r>
          </w:p>
        </w:tc>
        <w:tc>
          <w:tcPr>
            <w:tcW w:w="267" w:type="dxa"/>
            <w:shd w:val="clear" w:color="auto" w:fill="auto"/>
          </w:tcPr>
          <w:p w14:paraId="218B5756" w14:textId="1EC5BAC8" w:rsidR="00790264" w:rsidRPr="00FC1AFC" w:rsidRDefault="00790264" w:rsidP="00630149">
            <w:pPr>
              <w:jc w:val="both"/>
              <w:rPr>
                <w:rFonts w:eastAsia="Calibri"/>
                <w:bCs/>
              </w:rPr>
            </w:pPr>
            <w:r w:rsidRPr="00FC1AFC">
              <w:rPr>
                <w:rFonts w:eastAsia="Calibri"/>
                <w:bCs/>
              </w:rPr>
              <w:t>а</w:t>
            </w:r>
          </w:p>
        </w:tc>
        <w:tc>
          <w:tcPr>
            <w:tcW w:w="336" w:type="dxa"/>
            <w:shd w:val="clear" w:color="auto" w:fill="auto"/>
          </w:tcPr>
          <w:p w14:paraId="79A25348" w14:textId="229B4BEC" w:rsidR="00790264" w:rsidRPr="00FC1AFC" w:rsidRDefault="00790264" w:rsidP="00630149">
            <w:pPr>
              <w:jc w:val="both"/>
              <w:rPr>
                <w:rFonts w:eastAsia="Calibri"/>
                <w:bCs/>
              </w:rPr>
            </w:pPr>
            <w:r w:rsidRPr="00FC1AFC">
              <w:rPr>
                <w:rFonts w:eastAsia="Calibri"/>
                <w:bCs/>
              </w:rPr>
              <w:t>а</w:t>
            </w:r>
          </w:p>
        </w:tc>
        <w:tc>
          <w:tcPr>
            <w:tcW w:w="346" w:type="dxa"/>
            <w:shd w:val="clear" w:color="auto" w:fill="auto"/>
          </w:tcPr>
          <w:p w14:paraId="4063BD83" w14:textId="4F518957" w:rsidR="00790264" w:rsidRPr="00FC1AFC" w:rsidRDefault="00790264" w:rsidP="00630149">
            <w:pPr>
              <w:jc w:val="both"/>
              <w:rPr>
                <w:rFonts w:eastAsia="Calibri"/>
                <w:bCs/>
              </w:rPr>
            </w:pPr>
            <w:r w:rsidRPr="00FC1AFC">
              <w:rPr>
                <w:rFonts w:eastAsia="Calibri"/>
                <w:bCs/>
              </w:rPr>
              <w:t>в</w:t>
            </w:r>
          </w:p>
        </w:tc>
        <w:tc>
          <w:tcPr>
            <w:tcW w:w="346" w:type="dxa"/>
            <w:shd w:val="clear" w:color="auto" w:fill="auto"/>
          </w:tcPr>
          <w:p w14:paraId="4D6A0EC6" w14:textId="62864228" w:rsidR="00790264" w:rsidRPr="00FC1AFC" w:rsidRDefault="00790264" w:rsidP="00630149">
            <w:pPr>
              <w:jc w:val="both"/>
              <w:rPr>
                <w:rFonts w:eastAsia="Calibri"/>
                <w:bCs/>
              </w:rPr>
            </w:pPr>
            <w:r w:rsidRPr="00FC1AFC">
              <w:rPr>
                <w:rFonts w:eastAsia="Calibri"/>
                <w:bCs/>
              </w:rPr>
              <w:t>в</w:t>
            </w:r>
          </w:p>
        </w:tc>
        <w:tc>
          <w:tcPr>
            <w:tcW w:w="336" w:type="dxa"/>
            <w:shd w:val="clear" w:color="auto" w:fill="auto"/>
          </w:tcPr>
          <w:p w14:paraId="78C5A701" w14:textId="53A4E015" w:rsidR="00790264" w:rsidRPr="00FC1AFC" w:rsidRDefault="00790264" w:rsidP="00630149">
            <w:pPr>
              <w:jc w:val="both"/>
              <w:rPr>
                <w:rFonts w:eastAsia="Calibri"/>
                <w:bCs/>
              </w:rPr>
            </w:pPr>
            <w:r w:rsidRPr="00FC1AFC">
              <w:rPr>
                <w:rFonts w:eastAsia="Calibri"/>
                <w:bCs/>
              </w:rPr>
              <w:t>б</w:t>
            </w:r>
          </w:p>
        </w:tc>
        <w:tc>
          <w:tcPr>
            <w:tcW w:w="346" w:type="dxa"/>
            <w:shd w:val="clear" w:color="auto" w:fill="auto"/>
          </w:tcPr>
          <w:p w14:paraId="51A4D2D7" w14:textId="77356084" w:rsidR="00790264" w:rsidRPr="00FC1AFC" w:rsidRDefault="00790264" w:rsidP="00630149">
            <w:pPr>
              <w:jc w:val="both"/>
              <w:rPr>
                <w:rFonts w:eastAsia="Calibri"/>
                <w:bCs/>
              </w:rPr>
            </w:pPr>
            <w:r w:rsidRPr="00FC1AFC">
              <w:rPr>
                <w:rFonts w:eastAsia="Calibri"/>
                <w:bCs/>
              </w:rPr>
              <w:t>в</w:t>
            </w:r>
          </w:p>
        </w:tc>
        <w:tc>
          <w:tcPr>
            <w:tcW w:w="336" w:type="dxa"/>
            <w:shd w:val="clear" w:color="auto" w:fill="auto"/>
          </w:tcPr>
          <w:p w14:paraId="3B395726" w14:textId="55C48E74" w:rsidR="00790264" w:rsidRPr="00FC1AFC" w:rsidRDefault="00790264" w:rsidP="00630149">
            <w:pPr>
              <w:jc w:val="both"/>
              <w:rPr>
                <w:rFonts w:eastAsia="Calibri"/>
                <w:bCs/>
              </w:rPr>
            </w:pPr>
            <w:r w:rsidRPr="00FC1AFC">
              <w:rPr>
                <w:rFonts w:eastAsia="Calibri"/>
                <w:bCs/>
              </w:rPr>
              <w:t>г</w:t>
            </w:r>
          </w:p>
        </w:tc>
        <w:tc>
          <w:tcPr>
            <w:tcW w:w="593" w:type="dxa"/>
          </w:tcPr>
          <w:p w14:paraId="2BC85EF0" w14:textId="3617F5E8" w:rsidR="00790264" w:rsidRPr="00FC1AFC" w:rsidRDefault="00790264" w:rsidP="00630149">
            <w:pPr>
              <w:jc w:val="both"/>
              <w:rPr>
                <w:rFonts w:eastAsia="Calibri"/>
                <w:bCs/>
                <w:sz w:val="18"/>
                <w:szCs w:val="18"/>
              </w:rPr>
            </w:pPr>
            <w:r w:rsidRPr="00FC1AFC">
              <w:rPr>
                <w:rFonts w:eastAsia="Calibri"/>
                <w:bCs/>
              </w:rPr>
              <w:t>в</w:t>
            </w:r>
          </w:p>
        </w:tc>
        <w:tc>
          <w:tcPr>
            <w:tcW w:w="593" w:type="dxa"/>
          </w:tcPr>
          <w:p w14:paraId="40EED708" w14:textId="50418EA3" w:rsidR="00790264" w:rsidRPr="00FC1AFC" w:rsidRDefault="00790264" w:rsidP="00630149">
            <w:pPr>
              <w:jc w:val="both"/>
              <w:rPr>
                <w:rFonts w:eastAsia="Calibri"/>
                <w:bCs/>
                <w:sz w:val="18"/>
                <w:szCs w:val="18"/>
              </w:rPr>
            </w:pPr>
            <w:r w:rsidRPr="00FC1AFC">
              <w:rPr>
                <w:rFonts w:eastAsia="Calibri"/>
                <w:bCs/>
              </w:rPr>
              <w:t>б</w:t>
            </w:r>
          </w:p>
        </w:tc>
        <w:tc>
          <w:tcPr>
            <w:tcW w:w="754" w:type="dxa"/>
          </w:tcPr>
          <w:p w14:paraId="25BC3070" w14:textId="7E09D662" w:rsidR="00790264" w:rsidRPr="00FC1AFC" w:rsidRDefault="00790264" w:rsidP="00630149">
            <w:pPr>
              <w:jc w:val="both"/>
              <w:rPr>
                <w:rFonts w:eastAsia="Calibri"/>
                <w:bCs/>
                <w:sz w:val="18"/>
                <w:szCs w:val="18"/>
              </w:rPr>
            </w:pPr>
            <w:r w:rsidRPr="00FC1AFC">
              <w:rPr>
                <w:rFonts w:eastAsia="Calibri"/>
                <w:bCs/>
              </w:rPr>
              <w:t>в</w:t>
            </w:r>
          </w:p>
        </w:tc>
        <w:tc>
          <w:tcPr>
            <w:tcW w:w="850" w:type="dxa"/>
            <w:shd w:val="clear" w:color="auto" w:fill="auto"/>
          </w:tcPr>
          <w:p w14:paraId="66AB98FE" w14:textId="507B8753" w:rsidR="00790264" w:rsidRPr="00FC1AFC" w:rsidRDefault="00790264" w:rsidP="00630149">
            <w:pPr>
              <w:jc w:val="both"/>
              <w:rPr>
                <w:rFonts w:eastAsia="Calibri"/>
                <w:bCs/>
              </w:rPr>
            </w:pPr>
            <w:proofErr w:type="spellStart"/>
            <w:proofErr w:type="gramStart"/>
            <w:r w:rsidRPr="00FC1AFC">
              <w:rPr>
                <w:rFonts w:eastAsia="Calibri"/>
                <w:bCs/>
              </w:rPr>
              <w:t>а,в</w:t>
            </w:r>
            <w:proofErr w:type="gramEnd"/>
            <w:r w:rsidRPr="00FC1AFC">
              <w:rPr>
                <w:rFonts w:eastAsia="Calibri"/>
                <w:bCs/>
              </w:rPr>
              <w:t>,д</w:t>
            </w:r>
            <w:proofErr w:type="spellEnd"/>
          </w:p>
        </w:tc>
        <w:tc>
          <w:tcPr>
            <w:tcW w:w="993" w:type="dxa"/>
            <w:shd w:val="clear" w:color="auto" w:fill="auto"/>
          </w:tcPr>
          <w:p w14:paraId="60192B2D" w14:textId="6057AF17" w:rsidR="00790264" w:rsidRPr="00FC1AFC" w:rsidRDefault="00790264" w:rsidP="00630149">
            <w:pPr>
              <w:jc w:val="both"/>
              <w:rPr>
                <w:rFonts w:eastAsia="Calibri"/>
                <w:bCs/>
              </w:rPr>
            </w:pPr>
            <w:proofErr w:type="spellStart"/>
            <w:proofErr w:type="gramStart"/>
            <w:r w:rsidRPr="00FC1AFC">
              <w:rPr>
                <w:rFonts w:eastAsia="Calibri"/>
                <w:bCs/>
              </w:rPr>
              <w:t>а,б</w:t>
            </w:r>
            <w:proofErr w:type="spellEnd"/>
            <w:proofErr w:type="gramEnd"/>
            <w:r w:rsidRPr="00FC1AFC">
              <w:rPr>
                <w:rFonts w:eastAsia="Calibri"/>
                <w:bCs/>
              </w:rPr>
              <w:t xml:space="preserve">, </w:t>
            </w:r>
            <w:proofErr w:type="spellStart"/>
            <w:r w:rsidRPr="00FC1AFC">
              <w:rPr>
                <w:rFonts w:eastAsia="Calibri"/>
                <w:bCs/>
              </w:rPr>
              <w:t>г,д</w:t>
            </w:r>
            <w:proofErr w:type="spellEnd"/>
          </w:p>
        </w:tc>
        <w:tc>
          <w:tcPr>
            <w:tcW w:w="850" w:type="dxa"/>
          </w:tcPr>
          <w:p w14:paraId="5599BD03" w14:textId="6175A62E" w:rsidR="00790264" w:rsidRPr="00FC1AFC" w:rsidRDefault="00790264" w:rsidP="00630149">
            <w:pPr>
              <w:jc w:val="both"/>
              <w:rPr>
                <w:rFonts w:eastAsia="Calibri"/>
                <w:bCs/>
                <w:sz w:val="18"/>
                <w:szCs w:val="18"/>
              </w:rPr>
            </w:pPr>
            <w:proofErr w:type="spellStart"/>
            <w:proofErr w:type="gramStart"/>
            <w:r w:rsidRPr="00FC1AFC">
              <w:rPr>
                <w:rFonts w:eastAsia="Calibri"/>
                <w:bCs/>
              </w:rPr>
              <w:t>а,б</w:t>
            </w:r>
            <w:proofErr w:type="gramEnd"/>
            <w:r w:rsidRPr="00FC1AFC">
              <w:rPr>
                <w:rFonts w:eastAsia="Calibri"/>
                <w:bCs/>
              </w:rPr>
              <w:t>,г</w:t>
            </w:r>
            <w:proofErr w:type="spellEnd"/>
          </w:p>
        </w:tc>
        <w:tc>
          <w:tcPr>
            <w:tcW w:w="992" w:type="dxa"/>
          </w:tcPr>
          <w:p w14:paraId="5DAC4D60" w14:textId="6C9E97A8" w:rsidR="00790264" w:rsidRPr="00FC1AFC" w:rsidRDefault="00790264" w:rsidP="00630149">
            <w:pPr>
              <w:jc w:val="both"/>
              <w:rPr>
                <w:rFonts w:eastAsia="Calibri"/>
                <w:bCs/>
                <w:sz w:val="18"/>
                <w:szCs w:val="18"/>
              </w:rPr>
            </w:pPr>
            <w:proofErr w:type="spellStart"/>
            <w:proofErr w:type="gramStart"/>
            <w:r w:rsidRPr="00FC1AFC">
              <w:rPr>
                <w:rFonts w:eastAsia="Calibri"/>
                <w:bCs/>
                <w:sz w:val="20"/>
                <w:szCs w:val="20"/>
              </w:rPr>
              <w:t>а,б</w:t>
            </w:r>
            <w:proofErr w:type="spellEnd"/>
            <w:proofErr w:type="gramEnd"/>
            <w:r w:rsidRPr="00FC1AFC">
              <w:rPr>
                <w:rFonts w:eastAsia="Calibri"/>
                <w:bCs/>
                <w:sz w:val="20"/>
                <w:szCs w:val="20"/>
              </w:rPr>
              <w:t xml:space="preserve">, </w:t>
            </w:r>
            <w:proofErr w:type="spellStart"/>
            <w:r w:rsidRPr="00FC1AFC">
              <w:rPr>
                <w:rFonts w:eastAsia="Calibri"/>
                <w:bCs/>
                <w:sz w:val="20"/>
                <w:szCs w:val="20"/>
              </w:rPr>
              <w:t>г,д</w:t>
            </w:r>
            <w:proofErr w:type="spellEnd"/>
          </w:p>
        </w:tc>
        <w:tc>
          <w:tcPr>
            <w:tcW w:w="851" w:type="dxa"/>
          </w:tcPr>
          <w:p w14:paraId="4F75129B" w14:textId="201D0087" w:rsidR="00790264" w:rsidRPr="00FC1AFC" w:rsidRDefault="00790264" w:rsidP="00630149">
            <w:pPr>
              <w:jc w:val="both"/>
              <w:rPr>
                <w:rFonts w:eastAsia="Calibri"/>
                <w:bCs/>
                <w:sz w:val="18"/>
                <w:szCs w:val="18"/>
              </w:rPr>
            </w:pPr>
            <w:proofErr w:type="spellStart"/>
            <w:proofErr w:type="gramStart"/>
            <w:r w:rsidRPr="00FC1AFC">
              <w:rPr>
                <w:rFonts w:eastAsia="Calibri"/>
                <w:bCs/>
                <w:sz w:val="20"/>
                <w:szCs w:val="20"/>
              </w:rPr>
              <w:t>а,в</w:t>
            </w:r>
            <w:proofErr w:type="spellEnd"/>
            <w:proofErr w:type="gramEnd"/>
          </w:p>
        </w:tc>
      </w:tr>
      <w:tr w:rsidR="00790264" w:rsidRPr="00A2635C" w14:paraId="43E6B14E" w14:textId="77777777" w:rsidTr="00790264">
        <w:trPr>
          <w:trHeight w:val="502"/>
        </w:trPr>
        <w:tc>
          <w:tcPr>
            <w:tcW w:w="1021" w:type="dxa"/>
            <w:shd w:val="clear" w:color="auto" w:fill="auto"/>
          </w:tcPr>
          <w:p w14:paraId="7C402591" w14:textId="77777777" w:rsidR="00790264" w:rsidRPr="00DD4446" w:rsidRDefault="00790264" w:rsidP="00630149">
            <w:pPr>
              <w:jc w:val="both"/>
              <w:rPr>
                <w:rFonts w:eastAsia="Calibri"/>
                <w:b/>
              </w:rPr>
            </w:pPr>
            <w:r w:rsidRPr="00DD4446">
              <w:rPr>
                <w:rFonts w:eastAsia="Calibri"/>
                <w:b/>
              </w:rPr>
              <w:t>Баллы</w:t>
            </w:r>
          </w:p>
        </w:tc>
        <w:tc>
          <w:tcPr>
            <w:tcW w:w="267" w:type="dxa"/>
            <w:shd w:val="clear" w:color="auto" w:fill="auto"/>
          </w:tcPr>
          <w:p w14:paraId="43EE1D44" w14:textId="624BB5F6" w:rsidR="00790264" w:rsidRPr="00FC1AFC" w:rsidRDefault="00790264" w:rsidP="00630149">
            <w:pPr>
              <w:jc w:val="both"/>
              <w:rPr>
                <w:rFonts w:eastAsia="Calibri"/>
                <w:bCs/>
              </w:rPr>
            </w:pPr>
            <w:r w:rsidRPr="00FC1AFC">
              <w:rPr>
                <w:rFonts w:eastAsia="Calibri"/>
                <w:bCs/>
              </w:rPr>
              <w:t>2</w:t>
            </w:r>
          </w:p>
        </w:tc>
        <w:tc>
          <w:tcPr>
            <w:tcW w:w="336" w:type="dxa"/>
            <w:shd w:val="clear" w:color="auto" w:fill="auto"/>
          </w:tcPr>
          <w:p w14:paraId="20E5A1A2" w14:textId="0D9094E8" w:rsidR="00790264" w:rsidRPr="00FC1AFC" w:rsidRDefault="00790264" w:rsidP="00630149">
            <w:pPr>
              <w:jc w:val="both"/>
              <w:rPr>
                <w:rFonts w:eastAsia="Calibri"/>
                <w:bCs/>
              </w:rPr>
            </w:pPr>
            <w:r w:rsidRPr="00FC1AFC">
              <w:rPr>
                <w:rFonts w:eastAsia="Calibri"/>
                <w:bCs/>
              </w:rPr>
              <w:t>2</w:t>
            </w:r>
          </w:p>
        </w:tc>
        <w:tc>
          <w:tcPr>
            <w:tcW w:w="346" w:type="dxa"/>
            <w:shd w:val="clear" w:color="auto" w:fill="auto"/>
          </w:tcPr>
          <w:p w14:paraId="6F6DC774" w14:textId="7EAD4964" w:rsidR="00790264" w:rsidRPr="00FC1AFC" w:rsidRDefault="00790264" w:rsidP="00630149">
            <w:pPr>
              <w:jc w:val="both"/>
              <w:rPr>
                <w:rFonts w:eastAsia="Calibri"/>
                <w:bCs/>
              </w:rPr>
            </w:pPr>
            <w:r w:rsidRPr="00FC1AFC">
              <w:rPr>
                <w:rFonts w:eastAsia="Calibri"/>
                <w:bCs/>
              </w:rPr>
              <w:t>2</w:t>
            </w:r>
          </w:p>
        </w:tc>
        <w:tc>
          <w:tcPr>
            <w:tcW w:w="346" w:type="dxa"/>
            <w:shd w:val="clear" w:color="auto" w:fill="auto"/>
          </w:tcPr>
          <w:p w14:paraId="61899B6F" w14:textId="58E57B9C" w:rsidR="00790264" w:rsidRPr="00FC1AFC" w:rsidRDefault="00790264" w:rsidP="00630149">
            <w:pPr>
              <w:jc w:val="both"/>
              <w:rPr>
                <w:rFonts w:eastAsia="Calibri"/>
                <w:bCs/>
              </w:rPr>
            </w:pPr>
            <w:r w:rsidRPr="00FC1AFC">
              <w:rPr>
                <w:rFonts w:eastAsia="Calibri"/>
                <w:bCs/>
              </w:rPr>
              <w:t>2</w:t>
            </w:r>
          </w:p>
        </w:tc>
        <w:tc>
          <w:tcPr>
            <w:tcW w:w="336" w:type="dxa"/>
            <w:shd w:val="clear" w:color="auto" w:fill="auto"/>
          </w:tcPr>
          <w:p w14:paraId="771CD98C" w14:textId="76C3FA4B" w:rsidR="00790264" w:rsidRPr="00FC1AFC" w:rsidRDefault="00790264" w:rsidP="00630149">
            <w:pPr>
              <w:jc w:val="both"/>
              <w:rPr>
                <w:rFonts w:eastAsia="Calibri"/>
                <w:bCs/>
              </w:rPr>
            </w:pPr>
            <w:r w:rsidRPr="00FC1AFC">
              <w:rPr>
                <w:rFonts w:eastAsia="Calibri"/>
                <w:bCs/>
              </w:rPr>
              <w:t>2</w:t>
            </w:r>
          </w:p>
        </w:tc>
        <w:tc>
          <w:tcPr>
            <w:tcW w:w="346" w:type="dxa"/>
            <w:shd w:val="clear" w:color="auto" w:fill="auto"/>
          </w:tcPr>
          <w:p w14:paraId="28D2C31A" w14:textId="5765FB4B" w:rsidR="00790264" w:rsidRPr="00FC1AFC" w:rsidRDefault="00790264" w:rsidP="00630149">
            <w:pPr>
              <w:jc w:val="both"/>
              <w:rPr>
                <w:rFonts w:eastAsia="Calibri"/>
                <w:bCs/>
              </w:rPr>
            </w:pPr>
            <w:r w:rsidRPr="00FC1AFC">
              <w:rPr>
                <w:rFonts w:eastAsia="Calibri"/>
                <w:bCs/>
              </w:rPr>
              <w:t>2</w:t>
            </w:r>
          </w:p>
        </w:tc>
        <w:tc>
          <w:tcPr>
            <w:tcW w:w="336" w:type="dxa"/>
            <w:shd w:val="clear" w:color="auto" w:fill="auto"/>
          </w:tcPr>
          <w:p w14:paraId="38937E02" w14:textId="7E664362" w:rsidR="00790264" w:rsidRPr="00FC1AFC" w:rsidRDefault="00790264" w:rsidP="00630149">
            <w:pPr>
              <w:jc w:val="both"/>
              <w:rPr>
                <w:rFonts w:eastAsia="Calibri"/>
                <w:bCs/>
              </w:rPr>
            </w:pPr>
            <w:r w:rsidRPr="00FC1AFC">
              <w:rPr>
                <w:rFonts w:eastAsia="Calibri"/>
                <w:bCs/>
              </w:rPr>
              <w:t>2</w:t>
            </w:r>
          </w:p>
        </w:tc>
        <w:tc>
          <w:tcPr>
            <w:tcW w:w="593" w:type="dxa"/>
          </w:tcPr>
          <w:p w14:paraId="3A50C028" w14:textId="5A725F44" w:rsidR="00790264" w:rsidRPr="00FC1AFC" w:rsidRDefault="00790264" w:rsidP="00630149">
            <w:pPr>
              <w:jc w:val="both"/>
              <w:rPr>
                <w:rFonts w:eastAsia="Calibri"/>
                <w:bCs/>
              </w:rPr>
            </w:pPr>
            <w:r w:rsidRPr="00FC1AFC">
              <w:rPr>
                <w:rFonts w:eastAsia="Calibri"/>
                <w:bCs/>
              </w:rPr>
              <w:t>2</w:t>
            </w:r>
          </w:p>
        </w:tc>
        <w:tc>
          <w:tcPr>
            <w:tcW w:w="593" w:type="dxa"/>
          </w:tcPr>
          <w:p w14:paraId="46E891DA" w14:textId="70BDA2AB" w:rsidR="00790264" w:rsidRPr="00FC1AFC" w:rsidRDefault="00790264" w:rsidP="00630149">
            <w:pPr>
              <w:jc w:val="both"/>
              <w:rPr>
                <w:rFonts w:eastAsia="Calibri"/>
                <w:bCs/>
              </w:rPr>
            </w:pPr>
            <w:r w:rsidRPr="00FC1AFC">
              <w:rPr>
                <w:rFonts w:eastAsia="Calibri"/>
                <w:bCs/>
              </w:rPr>
              <w:t>2</w:t>
            </w:r>
          </w:p>
        </w:tc>
        <w:tc>
          <w:tcPr>
            <w:tcW w:w="754" w:type="dxa"/>
          </w:tcPr>
          <w:p w14:paraId="6330316F" w14:textId="36167AB3" w:rsidR="00790264" w:rsidRPr="00FC1AFC" w:rsidRDefault="00790264" w:rsidP="00630149">
            <w:pPr>
              <w:jc w:val="both"/>
              <w:rPr>
                <w:rFonts w:eastAsia="Calibri"/>
                <w:bCs/>
              </w:rPr>
            </w:pPr>
            <w:r w:rsidRPr="00FC1AFC">
              <w:rPr>
                <w:rFonts w:eastAsia="Calibri"/>
                <w:bCs/>
              </w:rPr>
              <w:t>2</w:t>
            </w:r>
          </w:p>
        </w:tc>
        <w:tc>
          <w:tcPr>
            <w:tcW w:w="850" w:type="dxa"/>
            <w:shd w:val="clear" w:color="auto" w:fill="auto"/>
          </w:tcPr>
          <w:p w14:paraId="1601D355" w14:textId="61131C6A" w:rsidR="00790264" w:rsidRPr="00FC1AFC" w:rsidRDefault="00790264" w:rsidP="00630149">
            <w:pPr>
              <w:jc w:val="both"/>
              <w:rPr>
                <w:rFonts w:eastAsia="Calibri"/>
                <w:bCs/>
              </w:rPr>
            </w:pPr>
            <w:r w:rsidRPr="00FC1AFC">
              <w:rPr>
                <w:rFonts w:eastAsia="Calibri"/>
                <w:bCs/>
              </w:rPr>
              <w:t>3</w:t>
            </w:r>
          </w:p>
        </w:tc>
        <w:tc>
          <w:tcPr>
            <w:tcW w:w="993" w:type="dxa"/>
            <w:shd w:val="clear" w:color="auto" w:fill="auto"/>
          </w:tcPr>
          <w:p w14:paraId="5F152D4F" w14:textId="709DEA50" w:rsidR="00790264" w:rsidRPr="00FC1AFC" w:rsidRDefault="00790264" w:rsidP="00630149">
            <w:pPr>
              <w:jc w:val="both"/>
              <w:rPr>
                <w:rFonts w:eastAsia="Calibri"/>
                <w:bCs/>
              </w:rPr>
            </w:pPr>
            <w:r w:rsidRPr="00FC1AFC">
              <w:rPr>
                <w:rFonts w:eastAsia="Calibri"/>
                <w:bCs/>
              </w:rPr>
              <w:t>3</w:t>
            </w:r>
          </w:p>
        </w:tc>
        <w:tc>
          <w:tcPr>
            <w:tcW w:w="850" w:type="dxa"/>
          </w:tcPr>
          <w:p w14:paraId="20FBC39A" w14:textId="79750BF3" w:rsidR="00790264" w:rsidRPr="00FC1AFC" w:rsidRDefault="00790264" w:rsidP="00630149">
            <w:pPr>
              <w:jc w:val="both"/>
              <w:rPr>
                <w:rFonts w:eastAsia="Calibri"/>
                <w:bCs/>
              </w:rPr>
            </w:pPr>
            <w:r w:rsidRPr="00FC1AFC">
              <w:rPr>
                <w:rFonts w:eastAsia="Calibri"/>
                <w:bCs/>
              </w:rPr>
              <w:t>3</w:t>
            </w:r>
          </w:p>
        </w:tc>
        <w:tc>
          <w:tcPr>
            <w:tcW w:w="992" w:type="dxa"/>
          </w:tcPr>
          <w:p w14:paraId="38046661" w14:textId="1B2D05C3" w:rsidR="00790264" w:rsidRPr="00FC1AFC" w:rsidRDefault="00790264" w:rsidP="00630149">
            <w:pPr>
              <w:jc w:val="both"/>
              <w:rPr>
                <w:rFonts w:eastAsia="Calibri"/>
                <w:bCs/>
              </w:rPr>
            </w:pPr>
            <w:r w:rsidRPr="00FC1AFC">
              <w:rPr>
                <w:rFonts w:eastAsia="Calibri"/>
                <w:bCs/>
              </w:rPr>
              <w:t>3</w:t>
            </w:r>
          </w:p>
        </w:tc>
        <w:tc>
          <w:tcPr>
            <w:tcW w:w="851" w:type="dxa"/>
          </w:tcPr>
          <w:p w14:paraId="11F062C1" w14:textId="13A9F7D0" w:rsidR="00790264" w:rsidRPr="00FC1AFC" w:rsidRDefault="00790264" w:rsidP="00630149">
            <w:pPr>
              <w:jc w:val="both"/>
              <w:rPr>
                <w:rFonts w:eastAsia="Calibri"/>
                <w:bCs/>
              </w:rPr>
            </w:pPr>
            <w:r w:rsidRPr="00FC1AFC">
              <w:rPr>
                <w:rFonts w:eastAsia="Calibri"/>
                <w:bCs/>
              </w:rPr>
              <w:t>3</w:t>
            </w:r>
          </w:p>
        </w:tc>
      </w:tr>
    </w:tbl>
    <w:p w14:paraId="042CD0E3" w14:textId="395D2660" w:rsidR="00F73EFC" w:rsidRDefault="00F73EFC" w:rsidP="00C304AA">
      <w:pPr>
        <w:rPr>
          <w:b/>
          <w:sz w:val="28"/>
          <w:szCs w:val="28"/>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67"/>
        <w:gridCol w:w="567"/>
        <w:gridCol w:w="567"/>
        <w:gridCol w:w="567"/>
        <w:gridCol w:w="993"/>
        <w:gridCol w:w="567"/>
        <w:gridCol w:w="425"/>
        <w:gridCol w:w="567"/>
        <w:gridCol w:w="709"/>
        <w:gridCol w:w="708"/>
        <w:gridCol w:w="709"/>
        <w:gridCol w:w="709"/>
        <w:gridCol w:w="567"/>
        <w:gridCol w:w="567"/>
        <w:gridCol w:w="567"/>
      </w:tblGrid>
      <w:tr w:rsidR="00790264" w:rsidRPr="00A2635C" w14:paraId="0C6557E8" w14:textId="77777777" w:rsidTr="00F8106F">
        <w:trPr>
          <w:trHeight w:val="567"/>
        </w:trPr>
        <w:tc>
          <w:tcPr>
            <w:tcW w:w="1021" w:type="dxa"/>
            <w:shd w:val="clear" w:color="auto" w:fill="auto"/>
          </w:tcPr>
          <w:p w14:paraId="7499DA42" w14:textId="77777777" w:rsidR="00790264" w:rsidRPr="00DD4446" w:rsidRDefault="00790264" w:rsidP="00790264">
            <w:pPr>
              <w:jc w:val="both"/>
              <w:rPr>
                <w:rFonts w:eastAsia="Calibri"/>
                <w:b/>
              </w:rPr>
            </w:pPr>
            <w:r w:rsidRPr="00DD4446">
              <w:rPr>
                <w:rFonts w:eastAsia="Calibri"/>
                <w:b/>
              </w:rPr>
              <w:t>Вопрос</w:t>
            </w:r>
          </w:p>
        </w:tc>
        <w:tc>
          <w:tcPr>
            <w:tcW w:w="567" w:type="dxa"/>
          </w:tcPr>
          <w:p w14:paraId="57C329E5" w14:textId="09383299" w:rsidR="00790264" w:rsidRPr="00790264" w:rsidRDefault="00790264" w:rsidP="00790264">
            <w:pPr>
              <w:jc w:val="both"/>
              <w:rPr>
                <w:rFonts w:eastAsia="Calibri"/>
                <w:bCs/>
                <w:sz w:val="22"/>
                <w:szCs w:val="22"/>
              </w:rPr>
            </w:pPr>
            <w:r w:rsidRPr="00790264">
              <w:rPr>
                <w:rFonts w:eastAsia="Calibri"/>
                <w:bCs/>
                <w:sz w:val="22"/>
                <w:szCs w:val="22"/>
              </w:rPr>
              <w:t>16</w:t>
            </w:r>
          </w:p>
        </w:tc>
        <w:tc>
          <w:tcPr>
            <w:tcW w:w="567" w:type="dxa"/>
          </w:tcPr>
          <w:p w14:paraId="752B08C2" w14:textId="4BF9C0A4" w:rsidR="00790264" w:rsidRPr="00790264" w:rsidRDefault="00790264" w:rsidP="00790264">
            <w:pPr>
              <w:jc w:val="both"/>
              <w:rPr>
                <w:rFonts w:eastAsia="Calibri"/>
                <w:bCs/>
                <w:sz w:val="22"/>
                <w:szCs w:val="22"/>
              </w:rPr>
            </w:pPr>
            <w:r w:rsidRPr="00790264">
              <w:rPr>
                <w:rFonts w:eastAsia="Calibri"/>
                <w:bCs/>
                <w:sz w:val="22"/>
                <w:szCs w:val="22"/>
              </w:rPr>
              <w:t>17</w:t>
            </w:r>
          </w:p>
        </w:tc>
        <w:tc>
          <w:tcPr>
            <w:tcW w:w="567" w:type="dxa"/>
          </w:tcPr>
          <w:p w14:paraId="0EFC0120" w14:textId="47604219" w:rsidR="00790264" w:rsidRPr="00790264" w:rsidRDefault="00790264" w:rsidP="00790264">
            <w:pPr>
              <w:jc w:val="both"/>
              <w:rPr>
                <w:rFonts w:eastAsia="Calibri"/>
                <w:bCs/>
                <w:sz w:val="22"/>
                <w:szCs w:val="22"/>
              </w:rPr>
            </w:pPr>
            <w:r w:rsidRPr="00790264">
              <w:rPr>
                <w:rFonts w:eastAsia="Calibri"/>
                <w:bCs/>
                <w:sz w:val="22"/>
                <w:szCs w:val="22"/>
              </w:rPr>
              <w:t>18</w:t>
            </w:r>
          </w:p>
        </w:tc>
        <w:tc>
          <w:tcPr>
            <w:tcW w:w="567" w:type="dxa"/>
          </w:tcPr>
          <w:p w14:paraId="74C3EBD5" w14:textId="52D48FD9" w:rsidR="00790264" w:rsidRPr="00FC1AFC" w:rsidRDefault="00790264" w:rsidP="00790264">
            <w:pPr>
              <w:jc w:val="both"/>
              <w:rPr>
                <w:rFonts w:eastAsia="Calibri"/>
                <w:bCs/>
              </w:rPr>
            </w:pPr>
            <w:r w:rsidRPr="00FC1AFC">
              <w:rPr>
                <w:rFonts w:eastAsia="Calibri"/>
                <w:bCs/>
              </w:rPr>
              <w:t>19</w:t>
            </w:r>
          </w:p>
        </w:tc>
        <w:tc>
          <w:tcPr>
            <w:tcW w:w="993" w:type="dxa"/>
          </w:tcPr>
          <w:p w14:paraId="1B3B47F6" w14:textId="3F9F5EB5" w:rsidR="00790264" w:rsidRPr="00FC1AFC" w:rsidRDefault="00790264" w:rsidP="00790264">
            <w:pPr>
              <w:jc w:val="both"/>
              <w:rPr>
                <w:rFonts w:eastAsia="Calibri"/>
                <w:bCs/>
              </w:rPr>
            </w:pPr>
            <w:r w:rsidRPr="00FC1AFC">
              <w:rPr>
                <w:rFonts w:eastAsia="Calibri"/>
                <w:bCs/>
              </w:rPr>
              <w:t>20</w:t>
            </w:r>
          </w:p>
        </w:tc>
        <w:tc>
          <w:tcPr>
            <w:tcW w:w="567" w:type="dxa"/>
          </w:tcPr>
          <w:p w14:paraId="61893625" w14:textId="694C62BD" w:rsidR="00790264" w:rsidRPr="00FC1AFC" w:rsidRDefault="00790264" w:rsidP="00790264">
            <w:pPr>
              <w:jc w:val="both"/>
              <w:rPr>
                <w:rFonts w:eastAsia="Calibri"/>
                <w:bCs/>
              </w:rPr>
            </w:pPr>
            <w:r w:rsidRPr="00FC1AFC">
              <w:rPr>
                <w:rFonts w:eastAsia="Calibri"/>
                <w:bCs/>
              </w:rPr>
              <w:t>21</w:t>
            </w:r>
          </w:p>
        </w:tc>
        <w:tc>
          <w:tcPr>
            <w:tcW w:w="425" w:type="dxa"/>
          </w:tcPr>
          <w:p w14:paraId="67EF2179" w14:textId="284A4D30" w:rsidR="00790264" w:rsidRPr="00FC1AFC" w:rsidRDefault="00790264" w:rsidP="00790264">
            <w:pPr>
              <w:jc w:val="both"/>
              <w:rPr>
                <w:rFonts w:eastAsia="Calibri"/>
                <w:bCs/>
              </w:rPr>
            </w:pPr>
            <w:r w:rsidRPr="00FC1AFC">
              <w:rPr>
                <w:rFonts w:eastAsia="Calibri"/>
                <w:bCs/>
              </w:rPr>
              <w:t>22</w:t>
            </w:r>
          </w:p>
        </w:tc>
        <w:tc>
          <w:tcPr>
            <w:tcW w:w="567" w:type="dxa"/>
          </w:tcPr>
          <w:p w14:paraId="03238E3B" w14:textId="5884C83E" w:rsidR="00790264" w:rsidRPr="00FC1AFC" w:rsidRDefault="00790264" w:rsidP="00790264">
            <w:pPr>
              <w:jc w:val="both"/>
              <w:rPr>
                <w:rFonts w:eastAsia="Calibri"/>
                <w:bCs/>
              </w:rPr>
            </w:pPr>
            <w:r w:rsidRPr="00FC1AFC">
              <w:rPr>
                <w:rFonts w:eastAsia="Calibri"/>
                <w:bCs/>
              </w:rPr>
              <w:t>23</w:t>
            </w:r>
          </w:p>
        </w:tc>
        <w:tc>
          <w:tcPr>
            <w:tcW w:w="709" w:type="dxa"/>
          </w:tcPr>
          <w:p w14:paraId="22963A6F" w14:textId="58399AD1" w:rsidR="00790264" w:rsidRPr="00FC1AFC" w:rsidRDefault="00790264" w:rsidP="00790264">
            <w:pPr>
              <w:jc w:val="both"/>
              <w:rPr>
                <w:rFonts w:eastAsia="Calibri"/>
                <w:bCs/>
              </w:rPr>
            </w:pPr>
            <w:r w:rsidRPr="00FC1AFC">
              <w:rPr>
                <w:rFonts w:eastAsia="Calibri"/>
                <w:bCs/>
              </w:rPr>
              <w:t>24</w:t>
            </w:r>
          </w:p>
        </w:tc>
        <w:tc>
          <w:tcPr>
            <w:tcW w:w="708" w:type="dxa"/>
          </w:tcPr>
          <w:p w14:paraId="784C6B05" w14:textId="148CD762" w:rsidR="00790264" w:rsidRPr="00FC1AFC" w:rsidRDefault="00790264" w:rsidP="00790264">
            <w:pPr>
              <w:jc w:val="both"/>
              <w:rPr>
                <w:rFonts w:eastAsia="Calibri"/>
                <w:bCs/>
              </w:rPr>
            </w:pPr>
            <w:r w:rsidRPr="00FC1AFC">
              <w:rPr>
                <w:rFonts w:eastAsia="Calibri"/>
                <w:bCs/>
              </w:rPr>
              <w:t>25</w:t>
            </w:r>
          </w:p>
        </w:tc>
        <w:tc>
          <w:tcPr>
            <w:tcW w:w="709" w:type="dxa"/>
            <w:shd w:val="clear" w:color="auto" w:fill="auto"/>
          </w:tcPr>
          <w:p w14:paraId="4D57077E" w14:textId="4AE0026B" w:rsidR="00790264" w:rsidRPr="00FC1AFC" w:rsidRDefault="00790264" w:rsidP="00790264">
            <w:pPr>
              <w:jc w:val="both"/>
              <w:rPr>
                <w:rFonts w:eastAsia="Calibri"/>
                <w:bCs/>
              </w:rPr>
            </w:pPr>
            <w:r w:rsidRPr="00FC1AFC">
              <w:rPr>
                <w:rFonts w:eastAsia="Calibri"/>
                <w:bCs/>
              </w:rPr>
              <w:t>26</w:t>
            </w:r>
          </w:p>
        </w:tc>
        <w:tc>
          <w:tcPr>
            <w:tcW w:w="709" w:type="dxa"/>
            <w:shd w:val="clear" w:color="auto" w:fill="auto"/>
          </w:tcPr>
          <w:p w14:paraId="1EC74DCF" w14:textId="40C399F0" w:rsidR="00790264" w:rsidRPr="00FC1AFC" w:rsidRDefault="00790264" w:rsidP="00790264">
            <w:pPr>
              <w:jc w:val="both"/>
              <w:rPr>
                <w:rFonts w:eastAsia="Calibri"/>
                <w:bCs/>
              </w:rPr>
            </w:pPr>
            <w:r w:rsidRPr="00FC1AFC">
              <w:rPr>
                <w:rFonts w:eastAsia="Calibri"/>
                <w:bCs/>
              </w:rPr>
              <w:t>27</w:t>
            </w:r>
          </w:p>
        </w:tc>
        <w:tc>
          <w:tcPr>
            <w:tcW w:w="567" w:type="dxa"/>
            <w:shd w:val="clear" w:color="auto" w:fill="auto"/>
          </w:tcPr>
          <w:p w14:paraId="5F00BA4A" w14:textId="067824CD" w:rsidR="00790264" w:rsidRPr="00FC1AFC" w:rsidRDefault="00790264" w:rsidP="00790264">
            <w:pPr>
              <w:jc w:val="both"/>
              <w:rPr>
                <w:rFonts w:eastAsia="Calibri"/>
                <w:bCs/>
              </w:rPr>
            </w:pPr>
            <w:r w:rsidRPr="00FC1AFC">
              <w:rPr>
                <w:rFonts w:eastAsia="Calibri"/>
                <w:bCs/>
              </w:rPr>
              <w:t>28</w:t>
            </w:r>
          </w:p>
        </w:tc>
        <w:tc>
          <w:tcPr>
            <w:tcW w:w="567" w:type="dxa"/>
            <w:shd w:val="clear" w:color="auto" w:fill="auto"/>
          </w:tcPr>
          <w:p w14:paraId="6B415821" w14:textId="02CBB267" w:rsidR="00790264" w:rsidRPr="00FC1AFC" w:rsidRDefault="00790264" w:rsidP="00790264">
            <w:pPr>
              <w:jc w:val="center"/>
              <w:rPr>
                <w:rFonts w:eastAsia="Calibri"/>
                <w:bCs/>
              </w:rPr>
            </w:pPr>
            <w:r w:rsidRPr="00FC1AFC">
              <w:rPr>
                <w:rFonts w:eastAsia="Calibri"/>
                <w:bCs/>
              </w:rPr>
              <w:t>29</w:t>
            </w:r>
          </w:p>
        </w:tc>
        <w:tc>
          <w:tcPr>
            <w:tcW w:w="567" w:type="dxa"/>
            <w:shd w:val="clear" w:color="auto" w:fill="auto"/>
          </w:tcPr>
          <w:p w14:paraId="66BAADCB" w14:textId="459F6D5A" w:rsidR="00790264" w:rsidRPr="00FC1AFC" w:rsidRDefault="00790264" w:rsidP="00790264">
            <w:pPr>
              <w:jc w:val="both"/>
              <w:rPr>
                <w:rFonts w:eastAsia="Calibri"/>
                <w:bCs/>
              </w:rPr>
            </w:pPr>
            <w:r w:rsidRPr="00FC1AFC">
              <w:rPr>
                <w:rFonts w:eastAsia="Calibri"/>
                <w:bCs/>
              </w:rPr>
              <w:t>30</w:t>
            </w:r>
          </w:p>
        </w:tc>
      </w:tr>
      <w:tr w:rsidR="00790264" w:rsidRPr="00A2635C" w14:paraId="00E57211" w14:textId="77777777" w:rsidTr="004E348C">
        <w:trPr>
          <w:cantSplit/>
          <w:trHeight w:val="2370"/>
        </w:trPr>
        <w:tc>
          <w:tcPr>
            <w:tcW w:w="1021" w:type="dxa"/>
            <w:shd w:val="clear" w:color="auto" w:fill="auto"/>
          </w:tcPr>
          <w:p w14:paraId="26EA1A40" w14:textId="77777777" w:rsidR="00790264" w:rsidRPr="00DD4446" w:rsidRDefault="00790264" w:rsidP="00790264">
            <w:pPr>
              <w:jc w:val="both"/>
              <w:rPr>
                <w:rFonts w:eastAsia="Calibri"/>
                <w:b/>
              </w:rPr>
            </w:pPr>
            <w:r w:rsidRPr="00DD4446">
              <w:rPr>
                <w:rFonts w:eastAsia="Calibri"/>
                <w:b/>
              </w:rPr>
              <w:t>Ответ</w:t>
            </w:r>
          </w:p>
        </w:tc>
        <w:tc>
          <w:tcPr>
            <w:tcW w:w="567" w:type="dxa"/>
            <w:textDirection w:val="btLr"/>
          </w:tcPr>
          <w:p w14:paraId="77FCA2B0" w14:textId="60012EA7" w:rsidR="00790264" w:rsidRPr="00FC1AFC" w:rsidRDefault="00790264" w:rsidP="00790264">
            <w:pPr>
              <w:pStyle w:val="af0"/>
              <w:ind w:left="113" w:right="113"/>
              <w:rPr>
                <w:rFonts w:eastAsia="Calibri"/>
                <w:bCs/>
                <w:sz w:val="18"/>
                <w:szCs w:val="18"/>
              </w:rPr>
            </w:pPr>
            <w:r w:rsidRPr="00FC1AFC">
              <w:rPr>
                <w:rFonts w:eastAsia="Calibri"/>
                <w:bCs/>
                <w:sz w:val="18"/>
                <w:szCs w:val="18"/>
              </w:rPr>
              <w:t>бюджет</w:t>
            </w:r>
          </w:p>
        </w:tc>
        <w:tc>
          <w:tcPr>
            <w:tcW w:w="567" w:type="dxa"/>
            <w:textDirection w:val="btLr"/>
          </w:tcPr>
          <w:p w14:paraId="31FA216A" w14:textId="2867A1E6" w:rsidR="00790264" w:rsidRPr="00FC1AFC" w:rsidRDefault="00790264" w:rsidP="00790264">
            <w:pPr>
              <w:pStyle w:val="af0"/>
              <w:ind w:left="113" w:right="113"/>
              <w:rPr>
                <w:rFonts w:eastAsia="Calibri"/>
                <w:bCs/>
                <w:sz w:val="18"/>
                <w:szCs w:val="18"/>
              </w:rPr>
            </w:pPr>
            <w:r w:rsidRPr="00FC1AFC">
              <w:rPr>
                <w:rFonts w:eastAsia="Calibri"/>
                <w:bCs/>
                <w:sz w:val="18"/>
                <w:szCs w:val="18"/>
              </w:rPr>
              <w:t>базовые</w:t>
            </w:r>
          </w:p>
        </w:tc>
        <w:tc>
          <w:tcPr>
            <w:tcW w:w="567" w:type="dxa"/>
            <w:textDirection w:val="btLr"/>
          </w:tcPr>
          <w:p w14:paraId="63E0B380" w14:textId="2ABAB73E" w:rsidR="00790264" w:rsidRPr="00FC1AFC" w:rsidRDefault="00790264" w:rsidP="00790264">
            <w:pPr>
              <w:pStyle w:val="af0"/>
              <w:ind w:left="113" w:right="113"/>
              <w:rPr>
                <w:rFonts w:eastAsia="Calibri"/>
                <w:bCs/>
                <w:sz w:val="18"/>
                <w:szCs w:val="18"/>
              </w:rPr>
            </w:pPr>
            <w:r w:rsidRPr="00FC1AFC">
              <w:rPr>
                <w:rFonts w:eastAsia="Calibri"/>
                <w:bCs/>
                <w:sz w:val="18"/>
                <w:szCs w:val="18"/>
              </w:rPr>
              <w:t>поведенческие финансы</w:t>
            </w:r>
          </w:p>
        </w:tc>
        <w:tc>
          <w:tcPr>
            <w:tcW w:w="567" w:type="dxa"/>
            <w:textDirection w:val="btLr"/>
          </w:tcPr>
          <w:p w14:paraId="3E532717" w14:textId="7921B200" w:rsidR="00790264" w:rsidRPr="00AB7171" w:rsidRDefault="00790264" w:rsidP="00AB7171">
            <w:pPr>
              <w:ind w:left="113" w:right="113"/>
              <w:jc w:val="both"/>
              <w:rPr>
                <w:rFonts w:eastAsia="Calibri"/>
                <w:bCs/>
              </w:rPr>
            </w:pPr>
            <w:r w:rsidRPr="00FC1AFC">
              <w:rPr>
                <w:rFonts w:eastAsia="Calibri"/>
                <w:bCs/>
              </w:rPr>
              <w:t>г</w:t>
            </w:r>
            <w:r w:rsidR="00AB7171">
              <w:rPr>
                <w:rFonts w:eastAsia="Calibri"/>
                <w:bCs/>
              </w:rPr>
              <w:t xml:space="preserve"> </w:t>
            </w:r>
            <w:r w:rsidR="00AB7171" w:rsidRPr="00AB7171">
              <w:rPr>
                <w:rFonts w:eastAsia="Calibri"/>
                <w:b/>
                <w:bCs/>
                <w:sz w:val="20"/>
                <w:szCs w:val="20"/>
              </w:rPr>
              <w:t>ΔД</w:t>
            </w:r>
            <w:proofErr w:type="gramStart"/>
            <w:r w:rsidR="00AB7171" w:rsidRPr="00AB7171">
              <w:rPr>
                <w:rFonts w:eastAsia="Calibri"/>
                <w:b/>
                <w:bCs/>
                <w:sz w:val="20"/>
                <w:szCs w:val="20"/>
              </w:rPr>
              <w:t>=(</w:t>
            </w:r>
            <w:proofErr w:type="gramEnd"/>
            <w:r w:rsidR="00AB7171" w:rsidRPr="00AB7171">
              <w:rPr>
                <w:rFonts w:eastAsia="Calibri"/>
                <w:b/>
                <w:bCs/>
                <w:sz w:val="20"/>
                <w:szCs w:val="20"/>
              </w:rPr>
              <w:t>-500)*1/0,05</w:t>
            </w:r>
          </w:p>
        </w:tc>
        <w:tc>
          <w:tcPr>
            <w:tcW w:w="993" w:type="dxa"/>
            <w:textDirection w:val="btLr"/>
          </w:tcPr>
          <w:p w14:paraId="5DC06B86" w14:textId="77777777" w:rsidR="00AB7171" w:rsidRPr="00AB7171" w:rsidRDefault="00AB7171" w:rsidP="00AB7171">
            <w:pPr>
              <w:pStyle w:val="af0"/>
              <w:ind w:left="113" w:right="113"/>
              <w:rPr>
                <w:rFonts w:eastAsia="Calibri"/>
                <w:bCs/>
                <w:sz w:val="16"/>
                <w:szCs w:val="16"/>
              </w:rPr>
            </w:pPr>
            <w:r w:rsidRPr="00AB7171">
              <w:rPr>
                <w:rFonts w:eastAsia="Calibri"/>
                <w:bCs/>
                <w:sz w:val="16"/>
                <w:szCs w:val="16"/>
              </w:rPr>
              <w:t>Д = 80 / 0,04 = 2000 млрд. руб. </w:t>
            </w:r>
          </w:p>
          <w:p w14:paraId="5A3630B6" w14:textId="73DAD82A" w:rsidR="00AB7171" w:rsidRPr="00AB7171" w:rsidRDefault="00AB7171" w:rsidP="00AB7171">
            <w:pPr>
              <w:pStyle w:val="af0"/>
              <w:ind w:left="113" w:right="113"/>
              <w:rPr>
                <w:rFonts w:eastAsia="Calibri"/>
                <w:bCs/>
                <w:sz w:val="16"/>
                <w:szCs w:val="16"/>
              </w:rPr>
            </w:pPr>
            <w:r w:rsidRPr="00AB7171">
              <w:rPr>
                <w:rFonts w:eastAsia="Calibri"/>
                <w:bCs/>
                <w:sz w:val="16"/>
                <w:szCs w:val="16"/>
              </w:rPr>
              <w:t>2) Н = 2000 * 0,56 = 1120 млрд. руб. </w:t>
            </w:r>
          </w:p>
          <w:p w14:paraId="170F8549" w14:textId="260A66DC" w:rsidR="00790264" w:rsidRPr="00FC1AFC" w:rsidRDefault="00AB7171" w:rsidP="00AB7171">
            <w:pPr>
              <w:pStyle w:val="af0"/>
              <w:ind w:left="113" w:right="113"/>
              <w:rPr>
                <w:rFonts w:eastAsia="Calibri"/>
                <w:bCs/>
                <w:sz w:val="18"/>
                <w:szCs w:val="18"/>
              </w:rPr>
            </w:pPr>
            <w:r w:rsidRPr="00AB7171">
              <w:rPr>
                <w:rFonts w:eastAsia="Calibri"/>
                <w:bCs/>
                <w:sz w:val="16"/>
                <w:szCs w:val="16"/>
              </w:rPr>
              <w:t xml:space="preserve">3) М = Д+Н = 2000 + 1120 = 3120 </w:t>
            </w:r>
            <w:r w:rsidRPr="00AB7171">
              <w:rPr>
                <w:rFonts w:eastAsia="Calibri"/>
                <w:bCs/>
                <w:sz w:val="18"/>
                <w:szCs w:val="18"/>
              </w:rPr>
              <w:t xml:space="preserve">млрд. </w:t>
            </w:r>
            <w:proofErr w:type="spellStart"/>
            <w:r w:rsidRPr="00AB7171">
              <w:rPr>
                <w:rFonts w:eastAsia="Calibri"/>
                <w:bCs/>
                <w:sz w:val="18"/>
                <w:szCs w:val="18"/>
              </w:rPr>
              <w:t>руб</w:t>
            </w:r>
            <w:proofErr w:type="spellEnd"/>
          </w:p>
        </w:tc>
        <w:tc>
          <w:tcPr>
            <w:tcW w:w="567" w:type="dxa"/>
            <w:textDirection w:val="btLr"/>
          </w:tcPr>
          <w:p w14:paraId="5DE2CDB8" w14:textId="3F5578FB" w:rsidR="00790264" w:rsidRPr="00FC1AFC" w:rsidRDefault="00790264" w:rsidP="00790264">
            <w:pPr>
              <w:pStyle w:val="af0"/>
              <w:ind w:left="113" w:right="113"/>
              <w:rPr>
                <w:bCs/>
                <w:sz w:val="20"/>
                <w:szCs w:val="20"/>
              </w:rPr>
            </w:pPr>
            <w:proofErr w:type="spellStart"/>
            <w:r w:rsidRPr="00FC1AFC">
              <w:rPr>
                <w:rFonts w:eastAsia="Calibri"/>
                <w:bCs/>
                <w:sz w:val="18"/>
                <w:szCs w:val="18"/>
              </w:rPr>
              <w:t>макропруденциальная</w:t>
            </w:r>
            <w:proofErr w:type="spellEnd"/>
            <w:r w:rsidRPr="00FC1AFC">
              <w:rPr>
                <w:rFonts w:eastAsia="Calibri"/>
                <w:bCs/>
                <w:sz w:val="18"/>
                <w:szCs w:val="18"/>
              </w:rPr>
              <w:t xml:space="preserve"> </w:t>
            </w:r>
            <w:proofErr w:type="spellStart"/>
            <w:r w:rsidRPr="00FC1AFC">
              <w:rPr>
                <w:rFonts w:eastAsia="Calibri"/>
                <w:bCs/>
                <w:sz w:val="18"/>
                <w:szCs w:val="18"/>
              </w:rPr>
              <w:t>полиика</w:t>
            </w:r>
            <w:proofErr w:type="spellEnd"/>
          </w:p>
        </w:tc>
        <w:tc>
          <w:tcPr>
            <w:tcW w:w="425" w:type="dxa"/>
            <w:textDirection w:val="btLr"/>
          </w:tcPr>
          <w:p w14:paraId="60FAFE2F" w14:textId="4765A896" w:rsidR="00790264" w:rsidRPr="00FC1AFC" w:rsidRDefault="00790264" w:rsidP="00790264">
            <w:pPr>
              <w:pStyle w:val="af0"/>
              <w:ind w:left="113" w:right="113"/>
              <w:rPr>
                <w:bCs/>
                <w:sz w:val="20"/>
                <w:szCs w:val="20"/>
              </w:rPr>
            </w:pPr>
            <w:r w:rsidRPr="00FC1AFC">
              <w:rPr>
                <w:bCs/>
                <w:sz w:val="18"/>
                <w:szCs w:val="18"/>
              </w:rPr>
              <w:t>теория относительной депривации</w:t>
            </w:r>
          </w:p>
        </w:tc>
        <w:tc>
          <w:tcPr>
            <w:tcW w:w="567" w:type="dxa"/>
            <w:textDirection w:val="btLr"/>
          </w:tcPr>
          <w:p w14:paraId="4ACF9862" w14:textId="50D2E45E" w:rsidR="00790264" w:rsidRPr="000F518F" w:rsidRDefault="00790264" w:rsidP="00790264">
            <w:pPr>
              <w:pStyle w:val="af0"/>
              <w:ind w:left="113" w:right="113"/>
              <w:rPr>
                <w:sz w:val="20"/>
                <w:szCs w:val="20"/>
              </w:rPr>
            </w:pPr>
            <w:r w:rsidRPr="009138C0">
              <w:rPr>
                <w:sz w:val="20"/>
                <w:szCs w:val="20"/>
              </w:rPr>
              <w:t>мотивирование</w:t>
            </w:r>
          </w:p>
        </w:tc>
        <w:tc>
          <w:tcPr>
            <w:tcW w:w="709" w:type="dxa"/>
          </w:tcPr>
          <w:p w14:paraId="1FEC30D9" w14:textId="77777777" w:rsidR="00790264" w:rsidRPr="009138C0" w:rsidRDefault="00790264" w:rsidP="00790264">
            <w:pPr>
              <w:pStyle w:val="af0"/>
              <w:ind w:left="0"/>
              <w:rPr>
                <w:sz w:val="20"/>
                <w:szCs w:val="20"/>
              </w:rPr>
            </w:pPr>
            <w:r w:rsidRPr="009138C0">
              <w:rPr>
                <w:sz w:val="20"/>
                <w:szCs w:val="20"/>
              </w:rPr>
              <w:t>2-3-1</w:t>
            </w:r>
          </w:p>
          <w:p w14:paraId="2B3B2F35" w14:textId="77777777" w:rsidR="00790264" w:rsidRPr="000F518F" w:rsidRDefault="00790264" w:rsidP="00790264">
            <w:pPr>
              <w:pStyle w:val="af0"/>
              <w:ind w:left="0"/>
              <w:rPr>
                <w:sz w:val="20"/>
                <w:szCs w:val="20"/>
              </w:rPr>
            </w:pPr>
          </w:p>
        </w:tc>
        <w:tc>
          <w:tcPr>
            <w:tcW w:w="708" w:type="dxa"/>
          </w:tcPr>
          <w:p w14:paraId="188EC332" w14:textId="431AAED4" w:rsidR="00790264" w:rsidRPr="000F518F" w:rsidRDefault="00790264" w:rsidP="00790264">
            <w:pPr>
              <w:pStyle w:val="af0"/>
              <w:ind w:left="0"/>
              <w:rPr>
                <w:sz w:val="20"/>
                <w:szCs w:val="20"/>
              </w:rPr>
            </w:pPr>
            <w:proofErr w:type="spellStart"/>
            <w:r w:rsidRPr="009138C0">
              <w:rPr>
                <w:rFonts w:eastAsia="Calibri"/>
                <w:sz w:val="20"/>
                <w:szCs w:val="20"/>
              </w:rPr>
              <w:t>Канема</w:t>
            </w:r>
            <w:proofErr w:type="spellEnd"/>
          </w:p>
        </w:tc>
        <w:tc>
          <w:tcPr>
            <w:tcW w:w="709" w:type="dxa"/>
            <w:shd w:val="clear" w:color="auto" w:fill="auto"/>
          </w:tcPr>
          <w:p w14:paraId="76C6D84E" w14:textId="73D71B02" w:rsidR="00790264" w:rsidRPr="000F518F" w:rsidRDefault="00790264" w:rsidP="00790264">
            <w:pPr>
              <w:pStyle w:val="af0"/>
              <w:ind w:left="0"/>
              <w:rPr>
                <w:sz w:val="20"/>
                <w:szCs w:val="20"/>
              </w:rPr>
            </w:pPr>
            <w:r w:rsidRPr="000F518F">
              <w:rPr>
                <w:sz w:val="20"/>
                <w:szCs w:val="20"/>
              </w:rPr>
              <w:t>а) 3; б)1; в) 4; г)2</w:t>
            </w:r>
          </w:p>
          <w:p w14:paraId="7DFDE136" w14:textId="0205D0DD" w:rsidR="00790264" w:rsidRPr="00DD4446" w:rsidRDefault="00790264" w:rsidP="00790264">
            <w:pPr>
              <w:jc w:val="both"/>
              <w:rPr>
                <w:rFonts w:eastAsia="Calibri"/>
                <w:b/>
              </w:rPr>
            </w:pPr>
          </w:p>
        </w:tc>
        <w:tc>
          <w:tcPr>
            <w:tcW w:w="709" w:type="dxa"/>
            <w:shd w:val="clear" w:color="auto" w:fill="auto"/>
          </w:tcPr>
          <w:p w14:paraId="37CAB95A" w14:textId="77777777" w:rsidR="00790264" w:rsidRPr="009138C0" w:rsidRDefault="00790264" w:rsidP="00790264">
            <w:pPr>
              <w:pStyle w:val="af0"/>
              <w:ind w:left="0"/>
              <w:rPr>
                <w:sz w:val="20"/>
                <w:szCs w:val="20"/>
              </w:rPr>
            </w:pPr>
            <w:r w:rsidRPr="009138C0">
              <w:rPr>
                <w:sz w:val="20"/>
                <w:szCs w:val="20"/>
              </w:rPr>
              <w:t>а) 2; б) 4 в) 3; г) 1</w:t>
            </w:r>
          </w:p>
          <w:p w14:paraId="0FB5DE44" w14:textId="4B7FD471" w:rsidR="00790264" w:rsidRPr="00DD4446" w:rsidRDefault="00790264" w:rsidP="00790264">
            <w:pPr>
              <w:jc w:val="both"/>
              <w:rPr>
                <w:rFonts w:eastAsia="Calibri"/>
                <w:b/>
              </w:rPr>
            </w:pPr>
          </w:p>
        </w:tc>
        <w:tc>
          <w:tcPr>
            <w:tcW w:w="567" w:type="dxa"/>
            <w:shd w:val="clear" w:color="auto" w:fill="auto"/>
          </w:tcPr>
          <w:p w14:paraId="5890A279" w14:textId="77777777" w:rsidR="00790264" w:rsidRPr="009138C0" w:rsidRDefault="00790264" w:rsidP="00790264">
            <w:pPr>
              <w:pStyle w:val="af0"/>
              <w:ind w:left="0"/>
            </w:pPr>
            <w:r w:rsidRPr="009138C0">
              <w:t>а)2; б)3; в) 1; г) 4</w:t>
            </w:r>
          </w:p>
          <w:p w14:paraId="4F1C7DBD" w14:textId="10453E9D" w:rsidR="00790264" w:rsidRPr="009138C0" w:rsidRDefault="00790264" w:rsidP="00790264">
            <w:pPr>
              <w:pStyle w:val="af0"/>
              <w:ind w:left="0"/>
              <w:rPr>
                <w:rFonts w:eastAsia="Calibri"/>
                <w:sz w:val="20"/>
                <w:szCs w:val="20"/>
              </w:rPr>
            </w:pPr>
          </w:p>
        </w:tc>
        <w:tc>
          <w:tcPr>
            <w:tcW w:w="567" w:type="dxa"/>
            <w:shd w:val="clear" w:color="auto" w:fill="auto"/>
          </w:tcPr>
          <w:p w14:paraId="0C1E5AC5" w14:textId="15948DF7" w:rsidR="00790264" w:rsidRPr="009138C0" w:rsidRDefault="00790264" w:rsidP="00790264">
            <w:pPr>
              <w:pStyle w:val="af0"/>
              <w:ind w:left="36"/>
              <w:rPr>
                <w:sz w:val="20"/>
                <w:szCs w:val="20"/>
              </w:rPr>
            </w:pPr>
            <w:r w:rsidRPr="009138C0">
              <w:rPr>
                <w:sz w:val="20"/>
                <w:szCs w:val="20"/>
              </w:rPr>
              <w:t>а) 2; б)3; в) 4; г) 1</w:t>
            </w:r>
          </w:p>
          <w:p w14:paraId="01EA5725" w14:textId="4FECF54D" w:rsidR="00790264" w:rsidRPr="009138C0" w:rsidRDefault="00790264" w:rsidP="00790264">
            <w:pPr>
              <w:ind w:left="36"/>
              <w:jc w:val="both"/>
              <w:rPr>
                <w:rFonts w:eastAsia="Calibri"/>
                <w:sz w:val="20"/>
                <w:szCs w:val="20"/>
              </w:rPr>
            </w:pPr>
          </w:p>
        </w:tc>
        <w:tc>
          <w:tcPr>
            <w:tcW w:w="567" w:type="dxa"/>
            <w:shd w:val="clear" w:color="auto" w:fill="auto"/>
          </w:tcPr>
          <w:p w14:paraId="3BC5C565" w14:textId="1417BFDE" w:rsidR="00790264" w:rsidRPr="009138C0" w:rsidRDefault="00790264" w:rsidP="00790264">
            <w:pPr>
              <w:jc w:val="both"/>
              <w:rPr>
                <w:rFonts w:eastAsia="Calibri"/>
                <w:sz w:val="20"/>
                <w:szCs w:val="20"/>
              </w:rPr>
            </w:pPr>
            <w:r w:rsidRPr="009138C0">
              <w:rPr>
                <w:sz w:val="20"/>
                <w:szCs w:val="20"/>
              </w:rPr>
              <w:t>а) 3; б)1; в)4; г) 2</w:t>
            </w:r>
          </w:p>
        </w:tc>
      </w:tr>
      <w:tr w:rsidR="00790264" w:rsidRPr="00A2635C" w14:paraId="133C61DB" w14:textId="77777777" w:rsidTr="00F8106F">
        <w:trPr>
          <w:trHeight w:val="502"/>
        </w:trPr>
        <w:tc>
          <w:tcPr>
            <w:tcW w:w="1021" w:type="dxa"/>
            <w:shd w:val="clear" w:color="auto" w:fill="auto"/>
          </w:tcPr>
          <w:p w14:paraId="7D55AFF1" w14:textId="77777777" w:rsidR="00790264" w:rsidRPr="00DD4446" w:rsidRDefault="00790264" w:rsidP="00790264">
            <w:pPr>
              <w:jc w:val="both"/>
              <w:rPr>
                <w:rFonts w:eastAsia="Calibri"/>
                <w:b/>
              </w:rPr>
            </w:pPr>
            <w:r w:rsidRPr="00DD4446">
              <w:rPr>
                <w:rFonts w:eastAsia="Calibri"/>
                <w:b/>
              </w:rPr>
              <w:t>Баллы</w:t>
            </w:r>
          </w:p>
        </w:tc>
        <w:tc>
          <w:tcPr>
            <w:tcW w:w="567" w:type="dxa"/>
          </w:tcPr>
          <w:p w14:paraId="3FFCD094" w14:textId="26167292" w:rsidR="00790264" w:rsidRPr="00575A73" w:rsidRDefault="00790264" w:rsidP="00790264">
            <w:pPr>
              <w:jc w:val="center"/>
              <w:rPr>
                <w:rFonts w:eastAsia="Calibri"/>
                <w:bCs/>
              </w:rPr>
            </w:pPr>
            <w:r w:rsidRPr="00575A73">
              <w:rPr>
                <w:rFonts w:eastAsia="Calibri"/>
                <w:bCs/>
              </w:rPr>
              <w:t>4</w:t>
            </w:r>
          </w:p>
        </w:tc>
        <w:tc>
          <w:tcPr>
            <w:tcW w:w="567" w:type="dxa"/>
          </w:tcPr>
          <w:p w14:paraId="60DA85B2" w14:textId="4636101F" w:rsidR="00790264" w:rsidRPr="00575A73" w:rsidRDefault="00790264" w:rsidP="00790264">
            <w:pPr>
              <w:jc w:val="center"/>
              <w:rPr>
                <w:rFonts w:eastAsia="Calibri"/>
                <w:bCs/>
              </w:rPr>
            </w:pPr>
            <w:r w:rsidRPr="00575A73">
              <w:rPr>
                <w:rFonts w:eastAsia="Calibri"/>
                <w:bCs/>
              </w:rPr>
              <w:t>4</w:t>
            </w:r>
          </w:p>
        </w:tc>
        <w:tc>
          <w:tcPr>
            <w:tcW w:w="567" w:type="dxa"/>
          </w:tcPr>
          <w:p w14:paraId="3A47E5E4" w14:textId="2315613C" w:rsidR="00790264" w:rsidRPr="00575A73" w:rsidRDefault="00790264" w:rsidP="00790264">
            <w:pPr>
              <w:jc w:val="center"/>
              <w:rPr>
                <w:rFonts w:eastAsia="Calibri"/>
                <w:bCs/>
              </w:rPr>
            </w:pPr>
            <w:r w:rsidRPr="00575A73">
              <w:rPr>
                <w:rFonts w:eastAsia="Calibri"/>
                <w:bCs/>
              </w:rPr>
              <w:t>4</w:t>
            </w:r>
          </w:p>
        </w:tc>
        <w:tc>
          <w:tcPr>
            <w:tcW w:w="567" w:type="dxa"/>
          </w:tcPr>
          <w:p w14:paraId="734B28B4" w14:textId="06400AD3" w:rsidR="00790264" w:rsidRPr="00575A73" w:rsidRDefault="00790264" w:rsidP="00790264">
            <w:pPr>
              <w:jc w:val="center"/>
              <w:rPr>
                <w:rFonts w:eastAsia="Calibri"/>
                <w:bCs/>
              </w:rPr>
            </w:pPr>
            <w:r w:rsidRPr="00575A73">
              <w:rPr>
                <w:rFonts w:eastAsia="Calibri"/>
                <w:bCs/>
              </w:rPr>
              <w:t>4</w:t>
            </w:r>
          </w:p>
        </w:tc>
        <w:tc>
          <w:tcPr>
            <w:tcW w:w="993" w:type="dxa"/>
          </w:tcPr>
          <w:p w14:paraId="2565692B" w14:textId="61EBF3D4" w:rsidR="00790264" w:rsidRPr="00575A73" w:rsidRDefault="00790264" w:rsidP="00790264">
            <w:pPr>
              <w:jc w:val="center"/>
              <w:rPr>
                <w:rFonts w:eastAsia="Calibri"/>
                <w:bCs/>
              </w:rPr>
            </w:pPr>
            <w:r w:rsidRPr="00575A73">
              <w:rPr>
                <w:rFonts w:eastAsia="Calibri"/>
                <w:bCs/>
              </w:rPr>
              <w:t>4</w:t>
            </w:r>
          </w:p>
        </w:tc>
        <w:tc>
          <w:tcPr>
            <w:tcW w:w="567" w:type="dxa"/>
          </w:tcPr>
          <w:p w14:paraId="783BE252" w14:textId="010D68AD" w:rsidR="00790264" w:rsidRPr="00575A73" w:rsidRDefault="00790264" w:rsidP="00790264">
            <w:pPr>
              <w:jc w:val="center"/>
              <w:rPr>
                <w:rFonts w:eastAsia="Calibri"/>
                <w:bCs/>
              </w:rPr>
            </w:pPr>
            <w:r w:rsidRPr="00575A73">
              <w:rPr>
                <w:rFonts w:eastAsia="Calibri"/>
                <w:bCs/>
              </w:rPr>
              <w:t>4</w:t>
            </w:r>
          </w:p>
        </w:tc>
        <w:tc>
          <w:tcPr>
            <w:tcW w:w="425" w:type="dxa"/>
          </w:tcPr>
          <w:p w14:paraId="2C66553B" w14:textId="2731F238" w:rsidR="00790264" w:rsidRPr="00575A73" w:rsidRDefault="00790264" w:rsidP="00790264">
            <w:pPr>
              <w:jc w:val="center"/>
              <w:rPr>
                <w:rFonts w:eastAsia="Calibri"/>
                <w:bCs/>
              </w:rPr>
            </w:pPr>
            <w:r w:rsidRPr="00575A73">
              <w:rPr>
                <w:rFonts w:eastAsia="Calibri"/>
                <w:bCs/>
              </w:rPr>
              <w:t>4</w:t>
            </w:r>
          </w:p>
        </w:tc>
        <w:tc>
          <w:tcPr>
            <w:tcW w:w="567" w:type="dxa"/>
          </w:tcPr>
          <w:p w14:paraId="7215086F" w14:textId="458FDC57" w:rsidR="00790264" w:rsidRPr="00575A73" w:rsidRDefault="00790264" w:rsidP="00790264">
            <w:pPr>
              <w:jc w:val="center"/>
              <w:rPr>
                <w:rFonts w:eastAsia="Calibri"/>
                <w:bCs/>
              </w:rPr>
            </w:pPr>
            <w:r w:rsidRPr="00575A73">
              <w:rPr>
                <w:rFonts w:eastAsia="Calibri"/>
                <w:bCs/>
              </w:rPr>
              <w:t>4</w:t>
            </w:r>
          </w:p>
        </w:tc>
        <w:tc>
          <w:tcPr>
            <w:tcW w:w="709" w:type="dxa"/>
          </w:tcPr>
          <w:p w14:paraId="1F2226F9" w14:textId="71B1C51E" w:rsidR="00790264" w:rsidRPr="00575A73" w:rsidRDefault="00790264" w:rsidP="00790264">
            <w:pPr>
              <w:jc w:val="center"/>
              <w:rPr>
                <w:rFonts w:eastAsia="Calibri"/>
                <w:bCs/>
              </w:rPr>
            </w:pPr>
            <w:r w:rsidRPr="00575A73">
              <w:rPr>
                <w:bCs/>
              </w:rPr>
              <w:t>4</w:t>
            </w:r>
          </w:p>
        </w:tc>
        <w:tc>
          <w:tcPr>
            <w:tcW w:w="708" w:type="dxa"/>
          </w:tcPr>
          <w:p w14:paraId="7C3DD946" w14:textId="4BE40263" w:rsidR="00790264" w:rsidRPr="00575A73" w:rsidRDefault="00790264" w:rsidP="00790264">
            <w:pPr>
              <w:jc w:val="center"/>
              <w:rPr>
                <w:rFonts w:eastAsia="Calibri"/>
                <w:bCs/>
              </w:rPr>
            </w:pPr>
            <w:r w:rsidRPr="00575A73">
              <w:rPr>
                <w:rFonts w:eastAsia="Calibri"/>
                <w:bCs/>
              </w:rPr>
              <w:t>4</w:t>
            </w:r>
          </w:p>
        </w:tc>
        <w:tc>
          <w:tcPr>
            <w:tcW w:w="709" w:type="dxa"/>
            <w:shd w:val="clear" w:color="auto" w:fill="auto"/>
          </w:tcPr>
          <w:p w14:paraId="5B4BB27A" w14:textId="57C5D654" w:rsidR="00790264" w:rsidRPr="00575A73" w:rsidRDefault="00790264" w:rsidP="00790264">
            <w:pPr>
              <w:jc w:val="center"/>
              <w:rPr>
                <w:rFonts w:eastAsia="Calibri"/>
                <w:bCs/>
              </w:rPr>
            </w:pPr>
            <w:r w:rsidRPr="00575A73">
              <w:rPr>
                <w:rFonts w:eastAsia="Calibri"/>
                <w:bCs/>
              </w:rPr>
              <w:t>5</w:t>
            </w:r>
          </w:p>
        </w:tc>
        <w:tc>
          <w:tcPr>
            <w:tcW w:w="709" w:type="dxa"/>
            <w:shd w:val="clear" w:color="auto" w:fill="auto"/>
          </w:tcPr>
          <w:p w14:paraId="020AD65B" w14:textId="66DE23E8" w:rsidR="00790264" w:rsidRPr="00575A73" w:rsidRDefault="00790264" w:rsidP="00790264">
            <w:pPr>
              <w:jc w:val="center"/>
              <w:rPr>
                <w:rFonts w:eastAsia="Calibri"/>
                <w:bCs/>
              </w:rPr>
            </w:pPr>
            <w:r w:rsidRPr="00575A73">
              <w:rPr>
                <w:rFonts w:eastAsia="Calibri"/>
                <w:bCs/>
              </w:rPr>
              <w:t>5</w:t>
            </w:r>
          </w:p>
        </w:tc>
        <w:tc>
          <w:tcPr>
            <w:tcW w:w="567" w:type="dxa"/>
            <w:shd w:val="clear" w:color="auto" w:fill="auto"/>
          </w:tcPr>
          <w:p w14:paraId="74CE00FA" w14:textId="66A38D25" w:rsidR="00790264" w:rsidRPr="00575A73" w:rsidRDefault="00790264" w:rsidP="00790264">
            <w:pPr>
              <w:jc w:val="center"/>
              <w:rPr>
                <w:rFonts w:eastAsia="Calibri"/>
                <w:bCs/>
              </w:rPr>
            </w:pPr>
            <w:r w:rsidRPr="00575A73">
              <w:rPr>
                <w:rFonts w:eastAsia="Calibri"/>
                <w:bCs/>
              </w:rPr>
              <w:t>5</w:t>
            </w:r>
          </w:p>
        </w:tc>
        <w:tc>
          <w:tcPr>
            <w:tcW w:w="567" w:type="dxa"/>
            <w:shd w:val="clear" w:color="auto" w:fill="auto"/>
          </w:tcPr>
          <w:p w14:paraId="4238F2FB" w14:textId="7F16EC02" w:rsidR="00790264" w:rsidRPr="00575A73" w:rsidRDefault="00790264" w:rsidP="00790264">
            <w:pPr>
              <w:jc w:val="center"/>
              <w:rPr>
                <w:rFonts w:eastAsia="Calibri"/>
                <w:bCs/>
              </w:rPr>
            </w:pPr>
            <w:r w:rsidRPr="00575A73">
              <w:rPr>
                <w:rFonts w:eastAsia="Calibri"/>
                <w:bCs/>
              </w:rPr>
              <w:t>5</w:t>
            </w:r>
          </w:p>
        </w:tc>
        <w:tc>
          <w:tcPr>
            <w:tcW w:w="567" w:type="dxa"/>
            <w:shd w:val="clear" w:color="auto" w:fill="auto"/>
          </w:tcPr>
          <w:p w14:paraId="5289B798" w14:textId="6E285B46" w:rsidR="00790264" w:rsidRPr="00575A73" w:rsidRDefault="00790264" w:rsidP="00790264">
            <w:pPr>
              <w:jc w:val="center"/>
              <w:rPr>
                <w:rFonts w:eastAsia="Calibri"/>
                <w:bCs/>
              </w:rPr>
            </w:pPr>
            <w:r w:rsidRPr="00575A73">
              <w:rPr>
                <w:rFonts w:eastAsia="Calibri"/>
                <w:bCs/>
              </w:rPr>
              <w:t>5</w:t>
            </w:r>
          </w:p>
        </w:tc>
      </w:tr>
    </w:tbl>
    <w:p w14:paraId="4595FAFB" w14:textId="25CA3B50" w:rsidR="003D654E" w:rsidRDefault="003D654E" w:rsidP="00C304AA">
      <w:pPr>
        <w:rPr>
          <w:b/>
          <w:sz w:val="28"/>
          <w:szCs w:val="28"/>
        </w:rPr>
      </w:pPr>
    </w:p>
    <w:p w14:paraId="75FBF2C3" w14:textId="77777777" w:rsidR="00684CF9" w:rsidRPr="00E00C9B" w:rsidRDefault="00684CF9" w:rsidP="00684CF9">
      <w:pPr>
        <w:widowControl w:val="0"/>
        <w:shd w:val="clear" w:color="auto" w:fill="FFFFFF"/>
        <w:autoSpaceDE w:val="0"/>
        <w:autoSpaceDN w:val="0"/>
        <w:adjustRightInd w:val="0"/>
        <w:ind w:firstLine="709"/>
        <w:jc w:val="both"/>
        <w:rPr>
          <w:color w:val="000000" w:themeColor="text1"/>
        </w:rPr>
      </w:pPr>
      <w:r w:rsidRPr="00E00C9B">
        <w:rPr>
          <w:b/>
          <w:bCs/>
          <w:color w:val="000000" w:themeColor="text1"/>
        </w:rPr>
        <w:t>Критерии оценки знаний при проведении тестирования</w:t>
      </w:r>
    </w:p>
    <w:p w14:paraId="5D9D13C1" w14:textId="77777777" w:rsidR="00684CF9" w:rsidRPr="00E00C9B" w:rsidRDefault="00684CF9" w:rsidP="00684CF9">
      <w:pPr>
        <w:ind w:firstLine="709"/>
        <w:jc w:val="both"/>
        <w:rPr>
          <w:bCs/>
        </w:rPr>
      </w:pPr>
      <w:r w:rsidRPr="00E00C9B">
        <w:rPr>
          <w:bCs/>
        </w:rPr>
        <w:t>Оценка «</w:t>
      </w:r>
      <w:r w:rsidRPr="00E00C9B">
        <w:rPr>
          <w:b/>
          <w:bCs/>
        </w:rPr>
        <w:t>отлично</w:t>
      </w:r>
      <w:r w:rsidRPr="00E00C9B">
        <w:rPr>
          <w:bCs/>
        </w:rPr>
        <w:t>» выставляется при условии правильного ответа студента не менее чем на 85 % тестовых заданий;</w:t>
      </w:r>
    </w:p>
    <w:p w14:paraId="6E0BC91F" w14:textId="77777777" w:rsidR="00684CF9" w:rsidRPr="00E00C9B" w:rsidRDefault="00684CF9" w:rsidP="00684CF9">
      <w:pPr>
        <w:ind w:firstLine="709"/>
        <w:jc w:val="both"/>
        <w:rPr>
          <w:bCs/>
        </w:rPr>
      </w:pPr>
      <w:r w:rsidRPr="00E00C9B">
        <w:rPr>
          <w:bCs/>
        </w:rPr>
        <w:t>Оценка «</w:t>
      </w:r>
      <w:r w:rsidRPr="00E00C9B">
        <w:rPr>
          <w:b/>
          <w:bCs/>
        </w:rPr>
        <w:t>хорошо</w:t>
      </w:r>
      <w:r w:rsidRPr="00E00C9B">
        <w:rPr>
          <w:bCs/>
        </w:rPr>
        <w:t>» выставляется при условии прави</w:t>
      </w:r>
      <w:bookmarkStart w:id="0" w:name="_GoBack"/>
      <w:bookmarkEnd w:id="0"/>
      <w:r w:rsidRPr="00E00C9B">
        <w:rPr>
          <w:bCs/>
        </w:rPr>
        <w:t>льного ответа студента не менее чем на 70 % тестовых заданий;</w:t>
      </w:r>
    </w:p>
    <w:p w14:paraId="552FADAF" w14:textId="77777777" w:rsidR="00684CF9" w:rsidRPr="00E00C9B" w:rsidRDefault="00684CF9" w:rsidP="00684CF9">
      <w:pPr>
        <w:ind w:firstLine="709"/>
        <w:jc w:val="both"/>
        <w:rPr>
          <w:bCs/>
        </w:rPr>
      </w:pPr>
      <w:r w:rsidRPr="00E00C9B">
        <w:rPr>
          <w:bCs/>
        </w:rPr>
        <w:t>Оценка «</w:t>
      </w:r>
      <w:r w:rsidRPr="00E00C9B">
        <w:rPr>
          <w:b/>
          <w:bCs/>
        </w:rPr>
        <w:t>удовлетворительно</w:t>
      </w:r>
      <w:r w:rsidRPr="00E00C9B">
        <w:rPr>
          <w:bCs/>
        </w:rPr>
        <w:t xml:space="preserve">» выставляется при условии правильного ответа студента не менее чем на 51 %; </w:t>
      </w:r>
    </w:p>
    <w:p w14:paraId="2127037E" w14:textId="77777777" w:rsidR="00684CF9" w:rsidRPr="00E00C9B" w:rsidRDefault="00684CF9" w:rsidP="00684CF9">
      <w:pPr>
        <w:ind w:firstLine="709"/>
        <w:jc w:val="both"/>
        <w:rPr>
          <w:bCs/>
        </w:rPr>
      </w:pPr>
      <w:r w:rsidRPr="00E00C9B">
        <w:rPr>
          <w:bCs/>
        </w:rPr>
        <w:t>Оценка «</w:t>
      </w:r>
      <w:r w:rsidRPr="00E00C9B">
        <w:rPr>
          <w:b/>
          <w:bCs/>
        </w:rPr>
        <w:t>неудовлетворительно</w:t>
      </w:r>
      <w:r w:rsidRPr="00E00C9B">
        <w:rPr>
          <w:bCs/>
        </w:rPr>
        <w:t>» выставляется при условии правильного ответа студента менее чем на 50 % тестовых заданий.</w:t>
      </w:r>
    </w:p>
    <w:p w14:paraId="70BDC858" w14:textId="77777777" w:rsidR="00684CF9" w:rsidRPr="00FA0BCC" w:rsidRDefault="00684CF9" w:rsidP="00684CF9">
      <w:pPr>
        <w:widowControl w:val="0"/>
        <w:shd w:val="clear" w:color="auto" w:fill="FFFFFF"/>
        <w:autoSpaceDE w:val="0"/>
        <w:autoSpaceDN w:val="0"/>
        <w:adjustRightInd w:val="0"/>
        <w:ind w:firstLine="851"/>
        <w:jc w:val="both"/>
        <w:rPr>
          <w:bCs/>
        </w:rPr>
      </w:pPr>
    </w:p>
    <w:p w14:paraId="3BBBD46D" w14:textId="77777777" w:rsidR="00684CF9" w:rsidRPr="005F7CF8" w:rsidRDefault="00684CF9" w:rsidP="00684CF9">
      <w:pPr>
        <w:ind w:firstLine="709"/>
        <w:jc w:val="both"/>
        <w:rPr>
          <w:bCs/>
        </w:rPr>
      </w:pPr>
    </w:p>
    <w:p w14:paraId="465635E2" w14:textId="77777777" w:rsidR="00F73EFC" w:rsidRPr="006E1A18" w:rsidRDefault="00F73EFC" w:rsidP="00C304AA">
      <w:pPr>
        <w:rPr>
          <w:b/>
          <w:sz w:val="28"/>
          <w:szCs w:val="28"/>
        </w:rPr>
      </w:pPr>
    </w:p>
    <w:sectPr w:rsidR="00F73EFC" w:rsidRPr="006E1A18" w:rsidSect="00147999">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D75FDB" w14:textId="77777777" w:rsidR="00351A4D" w:rsidRDefault="00351A4D" w:rsidP="0033267D">
      <w:r>
        <w:separator/>
      </w:r>
    </w:p>
  </w:endnote>
  <w:endnote w:type="continuationSeparator" w:id="0">
    <w:p w14:paraId="790C25CA" w14:textId="77777777" w:rsidR="00351A4D" w:rsidRDefault="00351A4D" w:rsidP="00332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1E3CAE" w14:textId="77777777" w:rsidR="00351A4D" w:rsidRDefault="00351A4D" w:rsidP="0033267D">
      <w:r>
        <w:separator/>
      </w:r>
    </w:p>
  </w:footnote>
  <w:footnote w:type="continuationSeparator" w:id="0">
    <w:p w14:paraId="06B53891" w14:textId="77777777" w:rsidR="00351A4D" w:rsidRDefault="00351A4D" w:rsidP="003326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93459"/>
      <w:docPartObj>
        <w:docPartGallery w:val="Page Numbers (Top of Page)"/>
        <w:docPartUnique/>
      </w:docPartObj>
    </w:sdtPr>
    <w:sdtEndPr/>
    <w:sdtContent>
      <w:p w14:paraId="6A380EC4" w14:textId="77777777" w:rsidR="000354E2" w:rsidRDefault="000354E2">
        <w:pPr>
          <w:pStyle w:val="ac"/>
          <w:jc w:val="center"/>
        </w:pPr>
        <w:r>
          <w:fldChar w:fldCharType="begin"/>
        </w:r>
        <w:r>
          <w:instrText>PAGE   \* MERGEFORMAT</w:instrText>
        </w:r>
        <w:r>
          <w:fldChar w:fldCharType="separate"/>
        </w:r>
        <w:r>
          <w:rPr>
            <w:noProof/>
          </w:rPr>
          <w:t>11</w:t>
        </w:r>
        <w:r>
          <w:fldChar w:fldCharType="end"/>
        </w:r>
      </w:p>
    </w:sdtContent>
  </w:sdt>
  <w:p w14:paraId="039B720A" w14:textId="77777777" w:rsidR="000354E2" w:rsidRDefault="000354E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154169"/>
    <w:multiLevelType w:val="hybridMultilevel"/>
    <w:tmpl w:val="52FCEA32"/>
    <w:lvl w:ilvl="0" w:tplc="201AFCC8">
      <w:start w:val="1"/>
      <w:numFmt w:val="decimal"/>
      <w:lvlText w:val="%1."/>
      <w:lvlJc w:val="left"/>
      <w:pPr>
        <w:ind w:left="387" w:hanging="360"/>
      </w:pPr>
      <w:rPr>
        <w:rFonts w:ascii="Times New Roman" w:hAnsi="Times New Roman" w:hint="default"/>
      </w:rPr>
    </w:lvl>
    <w:lvl w:ilvl="1" w:tplc="04190019" w:tentative="1">
      <w:start w:val="1"/>
      <w:numFmt w:val="lowerLetter"/>
      <w:lvlText w:val="%2."/>
      <w:lvlJc w:val="left"/>
      <w:pPr>
        <w:ind w:left="1107" w:hanging="360"/>
      </w:pPr>
    </w:lvl>
    <w:lvl w:ilvl="2" w:tplc="0419001B" w:tentative="1">
      <w:start w:val="1"/>
      <w:numFmt w:val="lowerRoman"/>
      <w:lvlText w:val="%3."/>
      <w:lvlJc w:val="right"/>
      <w:pPr>
        <w:ind w:left="1827" w:hanging="180"/>
      </w:pPr>
    </w:lvl>
    <w:lvl w:ilvl="3" w:tplc="0419000F" w:tentative="1">
      <w:start w:val="1"/>
      <w:numFmt w:val="decimal"/>
      <w:lvlText w:val="%4."/>
      <w:lvlJc w:val="left"/>
      <w:pPr>
        <w:ind w:left="2547" w:hanging="360"/>
      </w:pPr>
    </w:lvl>
    <w:lvl w:ilvl="4" w:tplc="04190019" w:tentative="1">
      <w:start w:val="1"/>
      <w:numFmt w:val="lowerLetter"/>
      <w:lvlText w:val="%5."/>
      <w:lvlJc w:val="left"/>
      <w:pPr>
        <w:ind w:left="3267" w:hanging="360"/>
      </w:pPr>
    </w:lvl>
    <w:lvl w:ilvl="5" w:tplc="0419001B" w:tentative="1">
      <w:start w:val="1"/>
      <w:numFmt w:val="lowerRoman"/>
      <w:lvlText w:val="%6."/>
      <w:lvlJc w:val="right"/>
      <w:pPr>
        <w:ind w:left="3987" w:hanging="180"/>
      </w:pPr>
    </w:lvl>
    <w:lvl w:ilvl="6" w:tplc="0419000F" w:tentative="1">
      <w:start w:val="1"/>
      <w:numFmt w:val="decimal"/>
      <w:lvlText w:val="%7."/>
      <w:lvlJc w:val="left"/>
      <w:pPr>
        <w:ind w:left="4707" w:hanging="360"/>
      </w:pPr>
    </w:lvl>
    <w:lvl w:ilvl="7" w:tplc="04190019" w:tentative="1">
      <w:start w:val="1"/>
      <w:numFmt w:val="lowerLetter"/>
      <w:lvlText w:val="%8."/>
      <w:lvlJc w:val="left"/>
      <w:pPr>
        <w:ind w:left="5427" w:hanging="360"/>
      </w:pPr>
    </w:lvl>
    <w:lvl w:ilvl="8" w:tplc="0419001B" w:tentative="1">
      <w:start w:val="1"/>
      <w:numFmt w:val="lowerRoman"/>
      <w:lvlText w:val="%9."/>
      <w:lvlJc w:val="right"/>
      <w:pPr>
        <w:ind w:left="6147" w:hanging="180"/>
      </w:pPr>
    </w:lvl>
  </w:abstractNum>
  <w:abstractNum w:abstractNumId="1" w15:restartNumberingAfterBreak="0">
    <w:nsid w:val="164F010E"/>
    <w:multiLevelType w:val="hybridMultilevel"/>
    <w:tmpl w:val="2CA62CE2"/>
    <w:lvl w:ilvl="0" w:tplc="DA6E6A92">
      <w:start w:val="1"/>
      <w:numFmt w:val="decimal"/>
      <w:lvlText w:val="%1."/>
      <w:lvlJc w:val="left"/>
      <w:pPr>
        <w:ind w:left="644" w:hanging="360"/>
      </w:pPr>
      <w:rPr>
        <w:rFonts w:ascii="TimesNewRomanPS-ItalicMT" w:eastAsia="Times New Roman" w:hAnsi="TimesNewRomanPS-ItalicMT" w:hint="default"/>
        <w:i/>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35635"/>
    <w:multiLevelType w:val="hybridMultilevel"/>
    <w:tmpl w:val="CA2A3AD4"/>
    <w:lvl w:ilvl="0" w:tplc="476094C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CBE5497"/>
    <w:multiLevelType w:val="hybridMultilevel"/>
    <w:tmpl w:val="D5D84EA0"/>
    <w:lvl w:ilvl="0" w:tplc="DA6E6A92">
      <w:start w:val="1"/>
      <w:numFmt w:val="decimal"/>
      <w:lvlText w:val="%1."/>
      <w:lvlJc w:val="left"/>
      <w:pPr>
        <w:ind w:left="387" w:hanging="360"/>
      </w:pPr>
      <w:rPr>
        <w:rFonts w:ascii="TimesNewRomanPS-ItalicMT" w:eastAsia="Times New Roman" w:hAnsi="TimesNewRomanPS-ItalicMT" w:hint="default"/>
        <w:i/>
        <w:color w:val="000000"/>
      </w:rPr>
    </w:lvl>
    <w:lvl w:ilvl="1" w:tplc="04190019">
      <w:start w:val="1"/>
      <w:numFmt w:val="lowerLetter"/>
      <w:lvlText w:val="%2."/>
      <w:lvlJc w:val="left"/>
      <w:pPr>
        <w:ind w:left="1107" w:hanging="360"/>
      </w:pPr>
    </w:lvl>
    <w:lvl w:ilvl="2" w:tplc="0419001B" w:tentative="1">
      <w:start w:val="1"/>
      <w:numFmt w:val="lowerRoman"/>
      <w:lvlText w:val="%3."/>
      <w:lvlJc w:val="right"/>
      <w:pPr>
        <w:ind w:left="1827" w:hanging="180"/>
      </w:pPr>
    </w:lvl>
    <w:lvl w:ilvl="3" w:tplc="0419000F" w:tentative="1">
      <w:start w:val="1"/>
      <w:numFmt w:val="decimal"/>
      <w:lvlText w:val="%4."/>
      <w:lvlJc w:val="left"/>
      <w:pPr>
        <w:ind w:left="2547" w:hanging="360"/>
      </w:pPr>
    </w:lvl>
    <w:lvl w:ilvl="4" w:tplc="04190019" w:tentative="1">
      <w:start w:val="1"/>
      <w:numFmt w:val="lowerLetter"/>
      <w:lvlText w:val="%5."/>
      <w:lvlJc w:val="left"/>
      <w:pPr>
        <w:ind w:left="3267" w:hanging="360"/>
      </w:pPr>
    </w:lvl>
    <w:lvl w:ilvl="5" w:tplc="0419001B" w:tentative="1">
      <w:start w:val="1"/>
      <w:numFmt w:val="lowerRoman"/>
      <w:lvlText w:val="%6."/>
      <w:lvlJc w:val="right"/>
      <w:pPr>
        <w:ind w:left="3987" w:hanging="180"/>
      </w:pPr>
    </w:lvl>
    <w:lvl w:ilvl="6" w:tplc="0419000F" w:tentative="1">
      <w:start w:val="1"/>
      <w:numFmt w:val="decimal"/>
      <w:lvlText w:val="%7."/>
      <w:lvlJc w:val="left"/>
      <w:pPr>
        <w:ind w:left="4707" w:hanging="360"/>
      </w:pPr>
    </w:lvl>
    <w:lvl w:ilvl="7" w:tplc="04190019" w:tentative="1">
      <w:start w:val="1"/>
      <w:numFmt w:val="lowerLetter"/>
      <w:lvlText w:val="%8."/>
      <w:lvlJc w:val="left"/>
      <w:pPr>
        <w:ind w:left="5427" w:hanging="360"/>
      </w:pPr>
    </w:lvl>
    <w:lvl w:ilvl="8" w:tplc="0419001B" w:tentative="1">
      <w:start w:val="1"/>
      <w:numFmt w:val="lowerRoman"/>
      <w:lvlText w:val="%9."/>
      <w:lvlJc w:val="right"/>
      <w:pPr>
        <w:ind w:left="6147" w:hanging="180"/>
      </w:pPr>
    </w:lvl>
  </w:abstractNum>
  <w:abstractNum w:abstractNumId="4" w15:restartNumberingAfterBreak="0">
    <w:nsid w:val="20D8399B"/>
    <w:multiLevelType w:val="hybridMultilevel"/>
    <w:tmpl w:val="DB44527E"/>
    <w:lvl w:ilvl="0" w:tplc="446424DC">
      <w:start w:val="1"/>
      <w:numFmt w:val="decimal"/>
      <w:lvlText w:val="%1."/>
      <w:lvlJc w:val="left"/>
      <w:pPr>
        <w:ind w:left="720" w:hanging="360"/>
      </w:pPr>
      <w:rPr>
        <w:rFonts w:ascii="TimesNewRomanPS-ItalicMT" w:eastAsia="Times New Roman" w:hAnsi="TimesNewRomanPS-ItalicMT" w:cs="Times New Roman"/>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4D1181"/>
    <w:multiLevelType w:val="hybridMultilevel"/>
    <w:tmpl w:val="9216D8A4"/>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732FFC"/>
    <w:multiLevelType w:val="multilevel"/>
    <w:tmpl w:val="30E8BA1E"/>
    <w:lvl w:ilvl="0">
      <w:start w:val="2"/>
      <w:numFmt w:val="decimal"/>
      <w:lvlText w:val="%1"/>
      <w:lvlJc w:val="left"/>
      <w:pPr>
        <w:ind w:left="375" w:hanging="375"/>
      </w:pPr>
      <w:rPr>
        <w:rFonts w:hint="default"/>
      </w:rPr>
    </w:lvl>
    <w:lvl w:ilvl="1">
      <w:start w:val="2"/>
      <w:numFmt w:val="decimal"/>
      <w:lvlText w:val="%1.%2"/>
      <w:lvlJc w:val="left"/>
      <w:pPr>
        <w:ind w:left="1793"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7" w15:restartNumberingAfterBreak="0">
    <w:nsid w:val="338C3FD8"/>
    <w:multiLevelType w:val="hybridMultilevel"/>
    <w:tmpl w:val="30FA6D22"/>
    <w:lvl w:ilvl="0" w:tplc="20F601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C067B3B"/>
    <w:multiLevelType w:val="hybridMultilevel"/>
    <w:tmpl w:val="A85A1B8E"/>
    <w:lvl w:ilvl="0" w:tplc="67628630">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9" w15:restartNumberingAfterBreak="0">
    <w:nsid w:val="3E3C44AA"/>
    <w:multiLevelType w:val="hybridMultilevel"/>
    <w:tmpl w:val="88EE93CC"/>
    <w:lvl w:ilvl="0" w:tplc="E29E67FC">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2920CF"/>
    <w:multiLevelType w:val="hybridMultilevel"/>
    <w:tmpl w:val="D5D60912"/>
    <w:lvl w:ilvl="0" w:tplc="4C6E7176">
      <w:start w:val="1"/>
      <w:numFmt w:val="bullet"/>
      <w:lvlText w:val=""/>
      <w:lvlJc w:val="left"/>
      <w:pPr>
        <w:tabs>
          <w:tab w:val="num" w:pos="720"/>
        </w:tabs>
        <w:ind w:left="720" w:hanging="360"/>
      </w:pPr>
      <w:rPr>
        <w:rFonts w:ascii="Wingdings 2" w:hAnsi="Wingdings 2" w:hint="default"/>
      </w:rPr>
    </w:lvl>
    <w:lvl w:ilvl="1" w:tplc="4BA4677C" w:tentative="1">
      <w:start w:val="1"/>
      <w:numFmt w:val="bullet"/>
      <w:lvlText w:val=""/>
      <w:lvlJc w:val="left"/>
      <w:pPr>
        <w:tabs>
          <w:tab w:val="num" w:pos="1440"/>
        </w:tabs>
        <w:ind w:left="1440" w:hanging="360"/>
      </w:pPr>
      <w:rPr>
        <w:rFonts w:ascii="Wingdings 2" w:hAnsi="Wingdings 2" w:hint="default"/>
      </w:rPr>
    </w:lvl>
    <w:lvl w:ilvl="2" w:tplc="70225CD4" w:tentative="1">
      <w:start w:val="1"/>
      <w:numFmt w:val="bullet"/>
      <w:lvlText w:val=""/>
      <w:lvlJc w:val="left"/>
      <w:pPr>
        <w:tabs>
          <w:tab w:val="num" w:pos="2160"/>
        </w:tabs>
        <w:ind w:left="2160" w:hanging="360"/>
      </w:pPr>
      <w:rPr>
        <w:rFonts w:ascii="Wingdings 2" w:hAnsi="Wingdings 2" w:hint="default"/>
      </w:rPr>
    </w:lvl>
    <w:lvl w:ilvl="3" w:tplc="BF885884" w:tentative="1">
      <w:start w:val="1"/>
      <w:numFmt w:val="bullet"/>
      <w:lvlText w:val=""/>
      <w:lvlJc w:val="left"/>
      <w:pPr>
        <w:tabs>
          <w:tab w:val="num" w:pos="2880"/>
        </w:tabs>
        <w:ind w:left="2880" w:hanging="360"/>
      </w:pPr>
      <w:rPr>
        <w:rFonts w:ascii="Wingdings 2" w:hAnsi="Wingdings 2" w:hint="default"/>
      </w:rPr>
    </w:lvl>
    <w:lvl w:ilvl="4" w:tplc="4EF80982" w:tentative="1">
      <w:start w:val="1"/>
      <w:numFmt w:val="bullet"/>
      <w:lvlText w:val=""/>
      <w:lvlJc w:val="left"/>
      <w:pPr>
        <w:tabs>
          <w:tab w:val="num" w:pos="3600"/>
        </w:tabs>
        <w:ind w:left="3600" w:hanging="360"/>
      </w:pPr>
      <w:rPr>
        <w:rFonts w:ascii="Wingdings 2" w:hAnsi="Wingdings 2" w:hint="default"/>
      </w:rPr>
    </w:lvl>
    <w:lvl w:ilvl="5" w:tplc="2AF4322A" w:tentative="1">
      <w:start w:val="1"/>
      <w:numFmt w:val="bullet"/>
      <w:lvlText w:val=""/>
      <w:lvlJc w:val="left"/>
      <w:pPr>
        <w:tabs>
          <w:tab w:val="num" w:pos="4320"/>
        </w:tabs>
        <w:ind w:left="4320" w:hanging="360"/>
      </w:pPr>
      <w:rPr>
        <w:rFonts w:ascii="Wingdings 2" w:hAnsi="Wingdings 2" w:hint="default"/>
      </w:rPr>
    </w:lvl>
    <w:lvl w:ilvl="6" w:tplc="DB6C4ED0" w:tentative="1">
      <w:start w:val="1"/>
      <w:numFmt w:val="bullet"/>
      <w:lvlText w:val=""/>
      <w:lvlJc w:val="left"/>
      <w:pPr>
        <w:tabs>
          <w:tab w:val="num" w:pos="5040"/>
        </w:tabs>
        <w:ind w:left="5040" w:hanging="360"/>
      </w:pPr>
      <w:rPr>
        <w:rFonts w:ascii="Wingdings 2" w:hAnsi="Wingdings 2" w:hint="default"/>
      </w:rPr>
    </w:lvl>
    <w:lvl w:ilvl="7" w:tplc="17E4D4A0" w:tentative="1">
      <w:start w:val="1"/>
      <w:numFmt w:val="bullet"/>
      <w:lvlText w:val=""/>
      <w:lvlJc w:val="left"/>
      <w:pPr>
        <w:tabs>
          <w:tab w:val="num" w:pos="5760"/>
        </w:tabs>
        <w:ind w:left="5760" w:hanging="360"/>
      </w:pPr>
      <w:rPr>
        <w:rFonts w:ascii="Wingdings 2" w:hAnsi="Wingdings 2" w:hint="default"/>
      </w:rPr>
    </w:lvl>
    <w:lvl w:ilvl="8" w:tplc="A538F112" w:tentative="1">
      <w:start w:val="1"/>
      <w:numFmt w:val="bullet"/>
      <w:lvlText w:val=""/>
      <w:lvlJc w:val="left"/>
      <w:pPr>
        <w:tabs>
          <w:tab w:val="num" w:pos="6480"/>
        </w:tabs>
        <w:ind w:left="6480" w:hanging="360"/>
      </w:pPr>
      <w:rPr>
        <w:rFonts w:ascii="Wingdings 2" w:hAnsi="Wingdings 2" w:hint="default"/>
      </w:rPr>
    </w:lvl>
  </w:abstractNum>
  <w:abstractNum w:abstractNumId="11" w15:restartNumberingAfterBreak="0">
    <w:nsid w:val="497A0E1C"/>
    <w:multiLevelType w:val="multilevel"/>
    <w:tmpl w:val="13924DB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C081B21"/>
    <w:multiLevelType w:val="hybridMultilevel"/>
    <w:tmpl w:val="613225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D95858"/>
    <w:multiLevelType w:val="hybridMultilevel"/>
    <w:tmpl w:val="BD96D27C"/>
    <w:lvl w:ilvl="0" w:tplc="006C9C90">
      <w:start w:val="1"/>
      <w:numFmt w:val="decimal"/>
      <w:lvlText w:val="%1."/>
      <w:lvlJc w:val="left"/>
      <w:pPr>
        <w:ind w:left="1308" w:hanging="94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4FC673F"/>
    <w:multiLevelType w:val="hybridMultilevel"/>
    <w:tmpl w:val="1B8C2C96"/>
    <w:lvl w:ilvl="0" w:tplc="C3F4DD30">
      <w:start w:val="1"/>
      <w:numFmt w:val="decimal"/>
      <w:lvlText w:val="%1."/>
      <w:lvlJc w:val="left"/>
      <w:pPr>
        <w:ind w:left="387" w:hanging="360"/>
      </w:pPr>
      <w:rPr>
        <w:rFonts w:hint="default"/>
        <w:sz w:val="24"/>
        <w:szCs w:val="24"/>
      </w:rPr>
    </w:lvl>
    <w:lvl w:ilvl="1" w:tplc="04190019" w:tentative="1">
      <w:start w:val="1"/>
      <w:numFmt w:val="lowerLetter"/>
      <w:lvlText w:val="%2."/>
      <w:lvlJc w:val="left"/>
      <w:pPr>
        <w:ind w:left="1107" w:hanging="360"/>
      </w:pPr>
    </w:lvl>
    <w:lvl w:ilvl="2" w:tplc="0419001B" w:tentative="1">
      <w:start w:val="1"/>
      <w:numFmt w:val="lowerRoman"/>
      <w:lvlText w:val="%3."/>
      <w:lvlJc w:val="right"/>
      <w:pPr>
        <w:ind w:left="1827" w:hanging="180"/>
      </w:pPr>
    </w:lvl>
    <w:lvl w:ilvl="3" w:tplc="0419000F" w:tentative="1">
      <w:start w:val="1"/>
      <w:numFmt w:val="decimal"/>
      <w:lvlText w:val="%4."/>
      <w:lvlJc w:val="left"/>
      <w:pPr>
        <w:ind w:left="2547" w:hanging="360"/>
      </w:pPr>
    </w:lvl>
    <w:lvl w:ilvl="4" w:tplc="04190019" w:tentative="1">
      <w:start w:val="1"/>
      <w:numFmt w:val="lowerLetter"/>
      <w:lvlText w:val="%5."/>
      <w:lvlJc w:val="left"/>
      <w:pPr>
        <w:ind w:left="3267" w:hanging="360"/>
      </w:pPr>
    </w:lvl>
    <w:lvl w:ilvl="5" w:tplc="0419001B" w:tentative="1">
      <w:start w:val="1"/>
      <w:numFmt w:val="lowerRoman"/>
      <w:lvlText w:val="%6."/>
      <w:lvlJc w:val="right"/>
      <w:pPr>
        <w:ind w:left="3987" w:hanging="180"/>
      </w:pPr>
    </w:lvl>
    <w:lvl w:ilvl="6" w:tplc="0419000F" w:tentative="1">
      <w:start w:val="1"/>
      <w:numFmt w:val="decimal"/>
      <w:lvlText w:val="%7."/>
      <w:lvlJc w:val="left"/>
      <w:pPr>
        <w:ind w:left="4707" w:hanging="360"/>
      </w:pPr>
    </w:lvl>
    <w:lvl w:ilvl="7" w:tplc="04190019" w:tentative="1">
      <w:start w:val="1"/>
      <w:numFmt w:val="lowerLetter"/>
      <w:lvlText w:val="%8."/>
      <w:lvlJc w:val="left"/>
      <w:pPr>
        <w:ind w:left="5427" w:hanging="360"/>
      </w:pPr>
    </w:lvl>
    <w:lvl w:ilvl="8" w:tplc="0419001B" w:tentative="1">
      <w:start w:val="1"/>
      <w:numFmt w:val="lowerRoman"/>
      <w:lvlText w:val="%9."/>
      <w:lvlJc w:val="right"/>
      <w:pPr>
        <w:ind w:left="6147" w:hanging="180"/>
      </w:pPr>
    </w:lvl>
  </w:abstractNum>
  <w:abstractNum w:abstractNumId="15" w15:restartNumberingAfterBreak="0">
    <w:nsid w:val="77676E4E"/>
    <w:multiLevelType w:val="hybridMultilevel"/>
    <w:tmpl w:val="E33608E4"/>
    <w:lvl w:ilvl="0" w:tplc="8D766D78">
      <w:start w:val="1"/>
      <w:numFmt w:val="bullet"/>
      <w:lvlText w:val=""/>
      <w:lvlJc w:val="left"/>
      <w:pPr>
        <w:tabs>
          <w:tab w:val="num" w:pos="720"/>
        </w:tabs>
        <w:ind w:left="720" w:hanging="360"/>
      </w:pPr>
      <w:rPr>
        <w:rFonts w:ascii="Wingdings 2" w:hAnsi="Wingdings 2" w:hint="default"/>
      </w:rPr>
    </w:lvl>
    <w:lvl w:ilvl="1" w:tplc="0F3E177E" w:tentative="1">
      <w:start w:val="1"/>
      <w:numFmt w:val="bullet"/>
      <w:lvlText w:val=""/>
      <w:lvlJc w:val="left"/>
      <w:pPr>
        <w:tabs>
          <w:tab w:val="num" w:pos="1440"/>
        </w:tabs>
        <w:ind w:left="1440" w:hanging="360"/>
      </w:pPr>
      <w:rPr>
        <w:rFonts w:ascii="Wingdings 2" w:hAnsi="Wingdings 2" w:hint="default"/>
      </w:rPr>
    </w:lvl>
    <w:lvl w:ilvl="2" w:tplc="8026BFB8" w:tentative="1">
      <w:start w:val="1"/>
      <w:numFmt w:val="bullet"/>
      <w:lvlText w:val=""/>
      <w:lvlJc w:val="left"/>
      <w:pPr>
        <w:tabs>
          <w:tab w:val="num" w:pos="2160"/>
        </w:tabs>
        <w:ind w:left="2160" w:hanging="360"/>
      </w:pPr>
      <w:rPr>
        <w:rFonts w:ascii="Wingdings 2" w:hAnsi="Wingdings 2" w:hint="default"/>
      </w:rPr>
    </w:lvl>
    <w:lvl w:ilvl="3" w:tplc="85CEB4E0" w:tentative="1">
      <w:start w:val="1"/>
      <w:numFmt w:val="bullet"/>
      <w:lvlText w:val=""/>
      <w:lvlJc w:val="left"/>
      <w:pPr>
        <w:tabs>
          <w:tab w:val="num" w:pos="2880"/>
        </w:tabs>
        <w:ind w:left="2880" w:hanging="360"/>
      </w:pPr>
      <w:rPr>
        <w:rFonts w:ascii="Wingdings 2" w:hAnsi="Wingdings 2" w:hint="default"/>
      </w:rPr>
    </w:lvl>
    <w:lvl w:ilvl="4" w:tplc="86AE68CE" w:tentative="1">
      <w:start w:val="1"/>
      <w:numFmt w:val="bullet"/>
      <w:lvlText w:val=""/>
      <w:lvlJc w:val="left"/>
      <w:pPr>
        <w:tabs>
          <w:tab w:val="num" w:pos="3600"/>
        </w:tabs>
        <w:ind w:left="3600" w:hanging="360"/>
      </w:pPr>
      <w:rPr>
        <w:rFonts w:ascii="Wingdings 2" w:hAnsi="Wingdings 2" w:hint="default"/>
      </w:rPr>
    </w:lvl>
    <w:lvl w:ilvl="5" w:tplc="3FEE0E84" w:tentative="1">
      <w:start w:val="1"/>
      <w:numFmt w:val="bullet"/>
      <w:lvlText w:val=""/>
      <w:lvlJc w:val="left"/>
      <w:pPr>
        <w:tabs>
          <w:tab w:val="num" w:pos="4320"/>
        </w:tabs>
        <w:ind w:left="4320" w:hanging="360"/>
      </w:pPr>
      <w:rPr>
        <w:rFonts w:ascii="Wingdings 2" w:hAnsi="Wingdings 2" w:hint="default"/>
      </w:rPr>
    </w:lvl>
    <w:lvl w:ilvl="6" w:tplc="1AF8DC6A" w:tentative="1">
      <w:start w:val="1"/>
      <w:numFmt w:val="bullet"/>
      <w:lvlText w:val=""/>
      <w:lvlJc w:val="left"/>
      <w:pPr>
        <w:tabs>
          <w:tab w:val="num" w:pos="5040"/>
        </w:tabs>
        <w:ind w:left="5040" w:hanging="360"/>
      </w:pPr>
      <w:rPr>
        <w:rFonts w:ascii="Wingdings 2" w:hAnsi="Wingdings 2" w:hint="default"/>
      </w:rPr>
    </w:lvl>
    <w:lvl w:ilvl="7" w:tplc="47E48208" w:tentative="1">
      <w:start w:val="1"/>
      <w:numFmt w:val="bullet"/>
      <w:lvlText w:val=""/>
      <w:lvlJc w:val="left"/>
      <w:pPr>
        <w:tabs>
          <w:tab w:val="num" w:pos="5760"/>
        </w:tabs>
        <w:ind w:left="5760" w:hanging="360"/>
      </w:pPr>
      <w:rPr>
        <w:rFonts w:ascii="Wingdings 2" w:hAnsi="Wingdings 2" w:hint="default"/>
      </w:rPr>
    </w:lvl>
    <w:lvl w:ilvl="8" w:tplc="FB92C6B8" w:tentative="1">
      <w:start w:val="1"/>
      <w:numFmt w:val="bullet"/>
      <w:lvlText w:val=""/>
      <w:lvlJc w:val="left"/>
      <w:pPr>
        <w:tabs>
          <w:tab w:val="num" w:pos="6480"/>
        </w:tabs>
        <w:ind w:left="6480" w:hanging="360"/>
      </w:pPr>
      <w:rPr>
        <w:rFonts w:ascii="Wingdings 2" w:hAnsi="Wingdings 2" w:hint="default"/>
      </w:rPr>
    </w:lvl>
  </w:abstractNum>
  <w:abstractNum w:abstractNumId="16" w15:restartNumberingAfterBreak="0">
    <w:nsid w:val="7C8C6A53"/>
    <w:multiLevelType w:val="hybridMultilevel"/>
    <w:tmpl w:val="A1C8E0D4"/>
    <w:lvl w:ilvl="0" w:tplc="476094C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13"/>
  </w:num>
  <w:num w:numId="4">
    <w:abstractNumId w:val="14"/>
  </w:num>
  <w:num w:numId="5">
    <w:abstractNumId w:val="3"/>
  </w:num>
  <w:num w:numId="6">
    <w:abstractNumId w:val="1"/>
  </w:num>
  <w:num w:numId="7">
    <w:abstractNumId w:val="11"/>
  </w:num>
  <w:num w:numId="8">
    <w:abstractNumId w:val="12"/>
  </w:num>
  <w:num w:numId="9">
    <w:abstractNumId w:val="7"/>
  </w:num>
  <w:num w:numId="10">
    <w:abstractNumId w:val="4"/>
  </w:num>
  <w:num w:numId="11">
    <w:abstractNumId w:val="0"/>
  </w:num>
  <w:num w:numId="12">
    <w:abstractNumId w:val="6"/>
  </w:num>
  <w:num w:numId="13">
    <w:abstractNumId w:val="9"/>
  </w:num>
  <w:num w:numId="14">
    <w:abstractNumId w:val="5"/>
  </w:num>
  <w:num w:numId="15">
    <w:abstractNumId w:val="8"/>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A4B"/>
    <w:rsid w:val="00001ED3"/>
    <w:rsid w:val="00003164"/>
    <w:rsid w:val="000250A0"/>
    <w:rsid w:val="000354E2"/>
    <w:rsid w:val="00044178"/>
    <w:rsid w:val="00081622"/>
    <w:rsid w:val="0008382D"/>
    <w:rsid w:val="00087062"/>
    <w:rsid w:val="000D2930"/>
    <w:rsid w:val="000F518F"/>
    <w:rsid w:val="00106CA2"/>
    <w:rsid w:val="001340B1"/>
    <w:rsid w:val="00147999"/>
    <w:rsid w:val="00171D4C"/>
    <w:rsid w:val="001B70CA"/>
    <w:rsid w:val="001C281D"/>
    <w:rsid w:val="001D53A0"/>
    <w:rsid w:val="0020409E"/>
    <w:rsid w:val="00207968"/>
    <w:rsid w:val="002132EA"/>
    <w:rsid w:val="00272109"/>
    <w:rsid w:val="0033267D"/>
    <w:rsid w:val="00351A4D"/>
    <w:rsid w:val="00356CC2"/>
    <w:rsid w:val="00384EAA"/>
    <w:rsid w:val="00391791"/>
    <w:rsid w:val="003A7B63"/>
    <w:rsid w:val="003D3E7D"/>
    <w:rsid w:val="003D654E"/>
    <w:rsid w:val="003F28AB"/>
    <w:rsid w:val="004014BB"/>
    <w:rsid w:val="00403E16"/>
    <w:rsid w:val="004203AA"/>
    <w:rsid w:val="0043374F"/>
    <w:rsid w:val="00456DF2"/>
    <w:rsid w:val="004914D4"/>
    <w:rsid w:val="004D35BB"/>
    <w:rsid w:val="004D3D4C"/>
    <w:rsid w:val="004E348C"/>
    <w:rsid w:val="004F1FCB"/>
    <w:rsid w:val="00501617"/>
    <w:rsid w:val="00515F3A"/>
    <w:rsid w:val="0052273E"/>
    <w:rsid w:val="00560E42"/>
    <w:rsid w:val="005675B1"/>
    <w:rsid w:val="00567EC1"/>
    <w:rsid w:val="00575A73"/>
    <w:rsid w:val="00577B3D"/>
    <w:rsid w:val="00595F80"/>
    <w:rsid w:val="005A7508"/>
    <w:rsid w:val="005F4E47"/>
    <w:rsid w:val="00600C2E"/>
    <w:rsid w:val="0061251A"/>
    <w:rsid w:val="00630149"/>
    <w:rsid w:val="00636E50"/>
    <w:rsid w:val="006427B9"/>
    <w:rsid w:val="00673739"/>
    <w:rsid w:val="00684CF9"/>
    <w:rsid w:val="006E1A18"/>
    <w:rsid w:val="006F2691"/>
    <w:rsid w:val="00711B30"/>
    <w:rsid w:val="00713375"/>
    <w:rsid w:val="00716BCD"/>
    <w:rsid w:val="007315E0"/>
    <w:rsid w:val="00752E30"/>
    <w:rsid w:val="00753E71"/>
    <w:rsid w:val="0075741A"/>
    <w:rsid w:val="00761A4B"/>
    <w:rsid w:val="007822F8"/>
    <w:rsid w:val="00790264"/>
    <w:rsid w:val="00850EC9"/>
    <w:rsid w:val="0085541E"/>
    <w:rsid w:val="00856C93"/>
    <w:rsid w:val="008A2135"/>
    <w:rsid w:val="008C77D0"/>
    <w:rsid w:val="009138C0"/>
    <w:rsid w:val="00916D9A"/>
    <w:rsid w:val="00921966"/>
    <w:rsid w:val="00934DE4"/>
    <w:rsid w:val="00942493"/>
    <w:rsid w:val="0096231A"/>
    <w:rsid w:val="00973C28"/>
    <w:rsid w:val="009B1CFF"/>
    <w:rsid w:val="00A2635C"/>
    <w:rsid w:val="00A51FC1"/>
    <w:rsid w:val="00A974D9"/>
    <w:rsid w:val="00AA5C28"/>
    <w:rsid w:val="00AB7171"/>
    <w:rsid w:val="00AD34D3"/>
    <w:rsid w:val="00AD4260"/>
    <w:rsid w:val="00AD79D0"/>
    <w:rsid w:val="00AF43B7"/>
    <w:rsid w:val="00B15C56"/>
    <w:rsid w:val="00B746E4"/>
    <w:rsid w:val="00B80EE8"/>
    <w:rsid w:val="00B924B2"/>
    <w:rsid w:val="00BA7FE9"/>
    <w:rsid w:val="00C00873"/>
    <w:rsid w:val="00C304AA"/>
    <w:rsid w:val="00C56F14"/>
    <w:rsid w:val="00C6220D"/>
    <w:rsid w:val="00C624C0"/>
    <w:rsid w:val="00C73309"/>
    <w:rsid w:val="00CD3688"/>
    <w:rsid w:val="00CD3E5D"/>
    <w:rsid w:val="00CF3C5E"/>
    <w:rsid w:val="00CF45F8"/>
    <w:rsid w:val="00DB7B60"/>
    <w:rsid w:val="00DD4446"/>
    <w:rsid w:val="00E337B8"/>
    <w:rsid w:val="00E43368"/>
    <w:rsid w:val="00E742DB"/>
    <w:rsid w:val="00E94A33"/>
    <w:rsid w:val="00E9736C"/>
    <w:rsid w:val="00E97953"/>
    <w:rsid w:val="00EA7A98"/>
    <w:rsid w:val="00EC0B77"/>
    <w:rsid w:val="00EF1568"/>
    <w:rsid w:val="00EF5FA9"/>
    <w:rsid w:val="00EF6295"/>
    <w:rsid w:val="00F26CAD"/>
    <w:rsid w:val="00F73EFC"/>
    <w:rsid w:val="00F762A7"/>
    <w:rsid w:val="00F8106F"/>
    <w:rsid w:val="00F83896"/>
    <w:rsid w:val="00FC1AFC"/>
    <w:rsid w:val="00FC355D"/>
    <w:rsid w:val="00FE5E13"/>
    <w:rsid w:val="00FF0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325CD"/>
  <w15:docId w15:val="{F1622868-2143-4B79-95BA-ACD0A06EA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14D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26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endnote text"/>
    <w:basedOn w:val="a"/>
    <w:link w:val="a5"/>
    <w:uiPriority w:val="99"/>
    <w:semiHidden/>
    <w:unhideWhenUsed/>
    <w:rsid w:val="0033267D"/>
    <w:rPr>
      <w:sz w:val="20"/>
      <w:szCs w:val="20"/>
    </w:rPr>
  </w:style>
  <w:style w:type="character" w:customStyle="1" w:styleId="a5">
    <w:name w:val="Текст концевой сноски Знак"/>
    <w:basedOn w:val="a0"/>
    <w:link w:val="a4"/>
    <w:uiPriority w:val="99"/>
    <w:semiHidden/>
    <w:rsid w:val="0033267D"/>
    <w:rPr>
      <w:rFonts w:ascii="Times New Roman" w:eastAsia="Times New Roman" w:hAnsi="Times New Roman" w:cs="Times New Roman"/>
      <w:sz w:val="20"/>
      <w:szCs w:val="20"/>
      <w:lang w:eastAsia="ru-RU"/>
    </w:rPr>
  </w:style>
  <w:style w:type="character" w:styleId="a6">
    <w:name w:val="endnote reference"/>
    <w:basedOn w:val="a0"/>
    <w:uiPriority w:val="99"/>
    <w:semiHidden/>
    <w:unhideWhenUsed/>
    <w:rsid w:val="0033267D"/>
    <w:rPr>
      <w:vertAlign w:val="superscript"/>
    </w:rPr>
  </w:style>
  <w:style w:type="paragraph" w:styleId="a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8"/>
    <w:unhideWhenUsed/>
    <w:rsid w:val="0033267D"/>
    <w:rPr>
      <w:sz w:val="20"/>
      <w:szCs w:val="20"/>
    </w:rPr>
  </w:style>
  <w:style w:type="character" w:customStyle="1" w:styleId="a8">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7"/>
    <w:uiPriority w:val="99"/>
    <w:semiHidden/>
    <w:rsid w:val="0033267D"/>
    <w:rPr>
      <w:rFonts w:ascii="Times New Roman" w:eastAsia="Times New Roman" w:hAnsi="Times New Roman" w:cs="Times New Roman"/>
      <w:sz w:val="20"/>
      <w:szCs w:val="20"/>
      <w:lang w:eastAsia="ru-RU"/>
    </w:rPr>
  </w:style>
  <w:style w:type="character" w:styleId="a9">
    <w:name w:val="footnote reference"/>
    <w:basedOn w:val="a0"/>
    <w:uiPriority w:val="99"/>
    <w:semiHidden/>
    <w:unhideWhenUsed/>
    <w:rsid w:val="0033267D"/>
    <w:rPr>
      <w:vertAlign w:val="superscript"/>
    </w:rPr>
  </w:style>
  <w:style w:type="table" w:customStyle="1" w:styleId="2">
    <w:name w:val="Сетка таблицы2"/>
    <w:basedOn w:val="a1"/>
    <w:next w:val="a3"/>
    <w:uiPriority w:val="59"/>
    <w:rsid w:val="00C304AA"/>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C304AA"/>
    <w:rPr>
      <w:rFonts w:ascii="Tahoma" w:hAnsi="Tahoma" w:cs="Tahoma"/>
      <w:sz w:val="16"/>
      <w:szCs w:val="16"/>
    </w:rPr>
  </w:style>
  <w:style w:type="character" w:customStyle="1" w:styleId="ab">
    <w:name w:val="Текст выноски Знак"/>
    <w:basedOn w:val="a0"/>
    <w:link w:val="aa"/>
    <w:uiPriority w:val="99"/>
    <w:semiHidden/>
    <w:rsid w:val="00C304AA"/>
    <w:rPr>
      <w:rFonts w:ascii="Tahoma" w:eastAsia="Times New Roman" w:hAnsi="Tahoma" w:cs="Tahoma"/>
      <w:sz w:val="16"/>
      <w:szCs w:val="16"/>
      <w:lang w:eastAsia="ru-RU"/>
    </w:rPr>
  </w:style>
  <w:style w:type="paragraph" w:styleId="ac">
    <w:name w:val="header"/>
    <w:basedOn w:val="a"/>
    <w:link w:val="ad"/>
    <w:uiPriority w:val="99"/>
    <w:unhideWhenUsed/>
    <w:rsid w:val="00147999"/>
    <w:pPr>
      <w:tabs>
        <w:tab w:val="center" w:pos="4677"/>
        <w:tab w:val="right" w:pos="9355"/>
      </w:tabs>
    </w:pPr>
  </w:style>
  <w:style w:type="character" w:customStyle="1" w:styleId="ad">
    <w:name w:val="Верхний колонтитул Знак"/>
    <w:basedOn w:val="a0"/>
    <w:link w:val="ac"/>
    <w:uiPriority w:val="99"/>
    <w:rsid w:val="0014799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147999"/>
    <w:pPr>
      <w:tabs>
        <w:tab w:val="center" w:pos="4677"/>
        <w:tab w:val="right" w:pos="9355"/>
      </w:tabs>
    </w:pPr>
  </w:style>
  <w:style w:type="character" w:customStyle="1" w:styleId="af">
    <w:name w:val="Нижний колонтитул Знак"/>
    <w:basedOn w:val="a0"/>
    <w:link w:val="ae"/>
    <w:uiPriority w:val="99"/>
    <w:rsid w:val="00147999"/>
    <w:rPr>
      <w:rFonts w:ascii="Times New Roman" w:eastAsia="Times New Roman" w:hAnsi="Times New Roman" w:cs="Times New Roman"/>
      <w:sz w:val="24"/>
      <w:szCs w:val="24"/>
      <w:lang w:eastAsia="ru-RU"/>
    </w:rPr>
  </w:style>
  <w:style w:type="character" w:customStyle="1" w:styleId="FontStyle96">
    <w:name w:val="Font Style96"/>
    <w:basedOn w:val="a0"/>
    <w:uiPriority w:val="99"/>
    <w:rsid w:val="001C281D"/>
    <w:rPr>
      <w:rFonts w:ascii="Times New Roman" w:hAnsi="Times New Roman" w:cs="Times New Roman"/>
      <w:sz w:val="24"/>
      <w:szCs w:val="24"/>
    </w:rPr>
  </w:style>
  <w:style w:type="paragraph" w:customStyle="1" w:styleId="Style37">
    <w:name w:val="Style37"/>
    <w:basedOn w:val="a"/>
    <w:uiPriority w:val="99"/>
    <w:rsid w:val="001C281D"/>
    <w:pPr>
      <w:widowControl w:val="0"/>
      <w:autoSpaceDE w:val="0"/>
      <w:autoSpaceDN w:val="0"/>
      <w:adjustRightInd w:val="0"/>
      <w:spacing w:line="485" w:lineRule="exact"/>
      <w:ind w:hanging="355"/>
      <w:jc w:val="both"/>
    </w:pPr>
    <w:rPr>
      <w:rFonts w:eastAsiaTheme="minorEastAsia"/>
    </w:rPr>
  </w:style>
  <w:style w:type="character" w:customStyle="1" w:styleId="fontstyle01">
    <w:name w:val="fontstyle01"/>
    <w:basedOn w:val="a0"/>
    <w:rsid w:val="004203AA"/>
    <w:rPr>
      <w:rFonts w:ascii="TimesNewRomanPSMT" w:hAnsi="TimesNewRomanPSMT" w:hint="default"/>
      <w:b w:val="0"/>
      <w:bCs w:val="0"/>
      <w:i w:val="0"/>
      <w:iCs w:val="0"/>
      <w:color w:val="000000"/>
      <w:sz w:val="28"/>
      <w:szCs w:val="28"/>
    </w:rPr>
  </w:style>
  <w:style w:type="character" w:customStyle="1" w:styleId="fontstyle21">
    <w:name w:val="fontstyle21"/>
    <w:basedOn w:val="a0"/>
    <w:rsid w:val="004203AA"/>
    <w:rPr>
      <w:rFonts w:ascii="TimesNewRomanPS-ItalicMT" w:hAnsi="TimesNewRomanPS-ItalicMT" w:hint="default"/>
      <w:b w:val="0"/>
      <w:bCs w:val="0"/>
      <w:i/>
      <w:iCs/>
      <w:color w:val="000000"/>
      <w:sz w:val="28"/>
      <w:szCs w:val="28"/>
    </w:rPr>
  </w:style>
  <w:style w:type="paragraph" w:styleId="af0">
    <w:name w:val="List Paragraph"/>
    <w:basedOn w:val="a"/>
    <w:link w:val="af1"/>
    <w:uiPriority w:val="34"/>
    <w:qFormat/>
    <w:rsid w:val="004203AA"/>
    <w:pPr>
      <w:ind w:left="720"/>
      <w:contextualSpacing/>
    </w:pPr>
  </w:style>
  <w:style w:type="paragraph" w:customStyle="1" w:styleId="Style47">
    <w:name w:val="Style47"/>
    <w:basedOn w:val="a"/>
    <w:uiPriority w:val="99"/>
    <w:rsid w:val="0008382D"/>
    <w:pPr>
      <w:widowControl w:val="0"/>
      <w:autoSpaceDE w:val="0"/>
      <w:autoSpaceDN w:val="0"/>
      <w:adjustRightInd w:val="0"/>
    </w:pPr>
    <w:rPr>
      <w:rFonts w:eastAsiaTheme="minorEastAsia"/>
    </w:rPr>
  </w:style>
  <w:style w:type="character" w:customStyle="1" w:styleId="FontStyle44">
    <w:name w:val="Font Style44"/>
    <w:basedOn w:val="a0"/>
    <w:uiPriority w:val="99"/>
    <w:rsid w:val="0008382D"/>
    <w:rPr>
      <w:rFonts w:ascii="Times New Roman" w:hAnsi="Times New Roman" w:cs="Times New Roman"/>
      <w:spacing w:val="10"/>
      <w:sz w:val="20"/>
      <w:szCs w:val="20"/>
    </w:rPr>
  </w:style>
  <w:style w:type="paragraph" w:customStyle="1" w:styleId="Style18">
    <w:name w:val="Style18"/>
    <w:basedOn w:val="a"/>
    <w:uiPriority w:val="99"/>
    <w:rsid w:val="0008382D"/>
    <w:pPr>
      <w:widowControl w:val="0"/>
      <w:autoSpaceDE w:val="0"/>
      <w:autoSpaceDN w:val="0"/>
      <w:adjustRightInd w:val="0"/>
      <w:spacing w:line="254" w:lineRule="exact"/>
      <w:jc w:val="both"/>
    </w:pPr>
    <w:rPr>
      <w:rFonts w:eastAsiaTheme="minorEastAsia"/>
    </w:rPr>
  </w:style>
  <w:style w:type="paragraph" w:customStyle="1" w:styleId="Style27">
    <w:name w:val="Style27"/>
    <w:basedOn w:val="a"/>
    <w:uiPriority w:val="99"/>
    <w:rsid w:val="0008382D"/>
    <w:pPr>
      <w:widowControl w:val="0"/>
      <w:autoSpaceDE w:val="0"/>
      <w:autoSpaceDN w:val="0"/>
      <w:adjustRightInd w:val="0"/>
      <w:spacing w:line="264" w:lineRule="exact"/>
      <w:jc w:val="both"/>
    </w:pPr>
    <w:rPr>
      <w:rFonts w:eastAsiaTheme="minorEastAsia"/>
    </w:rPr>
  </w:style>
  <w:style w:type="character" w:customStyle="1" w:styleId="af1">
    <w:name w:val="Абзац списка Знак"/>
    <w:link w:val="af0"/>
    <w:uiPriority w:val="34"/>
    <w:locked/>
    <w:rsid w:val="00081622"/>
    <w:rPr>
      <w:rFonts w:ascii="Times New Roman" w:eastAsia="Times New Roman" w:hAnsi="Times New Roman" w:cs="Times New Roman"/>
      <w:sz w:val="24"/>
      <w:szCs w:val="24"/>
      <w:lang w:eastAsia="ru-RU"/>
    </w:rPr>
  </w:style>
  <w:style w:type="paragraph" w:styleId="af2">
    <w:name w:val="Normal (Web)"/>
    <w:basedOn w:val="a"/>
    <w:uiPriority w:val="99"/>
    <w:semiHidden/>
    <w:unhideWhenUsed/>
    <w:rsid w:val="004D3D4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83566">
      <w:bodyDiv w:val="1"/>
      <w:marLeft w:val="0"/>
      <w:marRight w:val="0"/>
      <w:marTop w:val="0"/>
      <w:marBottom w:val="0"/>
      <w:divBdr>
        <w:top w:val="none" w:sz="0" w:space="0" w:color="auto"/>
        <w:left w:val="none" w:sz="0" w:space="0" w:color="auto"/>
        <w:bottom w:val="none" w:sz="0" w:space="0" w:color="auto"/>
        <w:right w:val="none" w:sz="0" w:space="0" w:color="auto"/>
      </w:divBdr>
    </w:div>
    <w:div w:id="64188552">
      <w:bodyDiv w:val="1"/>
      <w:marLeft w:val="0"/>
      <w:marRight w:val="0"/>
      <w:marTop w:val="0"/>
      <w:marBottom w:val="0"/>
      <w:divBdr>
        <w:top w:val="none" w:sz="0" w:space="0" w:color="auto"/>
        <w:left w:val="none" w:sz="0" w:space="0" w:color="auto"/>
        <w:bottom w:val="none" w:sz="0" w:space="0" w:color="auto"/>
        <w:right w:val="none" w:sz="0" w:space="0" w:color="auto"/>
      </w:divBdr>
    </w:div>
    <w:div w:id="146169736">
      <w:bodyDiv w:val="1"/>
      <w:marLeft w:val="0"/>
      <w:marRight w:val="0"/>
      <w:marTop w:val="0"/>
      <w:marBottom w:val="0"/>
      <w:divBdr>
        <w:top w:val="none" w:sz="0" w:space="0" w:color="auto"/>
        <w:left w:val="none" w:sz="0" w:space="0" w:color="auto"/>
        <w:bottom w:val="none" w:sz="0" w:space="0" w:color="auto"/>
        <w:right w:val="none" w:sz="0" w:space="0" w:color="auto"/>
      </w:divBdr>
    </w:div>
    <w:div w:id="196043686">
      <w:bodyDiv w:val="1"/>
      <w:marLeft w:val="0"/>
      <w:marRight w:val="0"/>
      <w:marTop w:val="0"/>
      <w:marBottom w:val="0"/>
      <w:divBdr>
        <w:top w:val="none" w:sz="0" w:space="0" w:color="auto"/>
        <w:left w:val="none" w:sz="0" w:space="0" w:color="auto"/>
        <w:bottom w:val="none" w:sz="0" w:space="0" w:color="auto"/>
        <w:right w:val="none" w:sz="0" w:space="0" w:color="auto"/>
      </w:divBdr>
    </w:div>
    <w:div w:id="280764709">
      <w:bodyDiv w:val="1"/>
      <w:marLeft w:val="0"/>
      <w:marRight w:val="0"/>
      <w:marTop w:val="0"/>
      <w:marBottom w:val="0"/>
      <w:divBdr>
        <w:top w:val="none" w:sz="0" w:space="0" w:color="auto"/>
        <w:left w:val="none" w:sz="0" w:space="0" w:color="auto"/>
        <w:bottom w:val="none" w:sz="0" w:space="0" w:color="auto"/>
        <w:right w:val="none" w:sz="0" w:space="0" w:color="auto"/>
      </w:divBdr>
    </w:div>
    <w:div w:id="480195072">
      <w:bodyDiv w:val="1"/>
      <w:marLeft w:val="0"/>
      <w:marRight w:val="0"/>
      <w:marTop w:val="0"/>
      <w:marBottom w:val="0"/>
      <w:divBdr>
        <w:top w:val="none" w:sz="0" w:space="0" w:color="auto"/>
        <w:left w:val="none" w:sz="0" w:space="0" w:color="auto"/>
        <w:bottom w:val="none" w:sz="0" w:space="0" w:color="auto"/>
        <w:right w:val="none" w:sz="0" w:space="0" w:color="auto"/>
      </w:divBdr>
    </w:div>
    <w:div w:id="545142679">
      <w:bodyDiv w:val="1"/>
      <w:marLeft w:val="0"/>
      <w:marRight w:val="0"/>
      <w:marTop w:val="0"/>
      <w:marBottom w:val="0"/>
      <w:divBdr>
        <w:top w:val="none" w:sz="0" w:space="0" w:color="auto"/>
        <w:left w:val="none" w:sz="0" w:space="0" w:color="auto"/>
        <w:bottom w:val="none" w:sz="0" w:space="0" w:color="auto"/>
        <w:right w:val="none" w:sz="0" w:space="0" w:color="auto"/>
      </w:divBdr>
    </w:div>
    <w:div w:id="614412356">
      <w:bodyDiv w:val="1"/>
      <w:marLeft w:val="0"/>
      <w:marRight w:val="0"/>
      <w:marTop w:val="0"/>
      <w:marBottom w:val="0"/>
      <w:divBdr>
        <w:top w:val="none" w:sz="0" w:space="0" w:color="auto"/>
        <w:left w:val="none" w:sz="0" w:space="0" w:color="auto"/>
        <w:bottom w:val="none" w:sz="0" w:space="0" w:color="auto"/>
        <w:right w:val="none" w:sz="0" w:space="0" w:color="auto"/>
      </w:divBdr>
    </w:div>
    <w:div w:id="653608556">
      <w:bodyDiv w:val="1"/>
      <w:marLeft w:val="0"/>
      <w:marRight w:val="0"/>
      <w:marTop w:val="0"/>
      <w:marBottom w:val="0"/>
      <w:divBdr>
        <w:top w:val="none" w:sz="0" w:space="0" w:color="auto"/>
        <w:left w:val="none" w:sz="0" w:space="0" w:color="auto"/>
        <w:bottom w:val="none" w:sz="0" w:space="0" w:color="auto"/>
        <w:right w:val="none" w:sz="0" w:space="0" w:color="auto"/>
      </w:divBdr>
    </w:div>
    <w:div w:id="691227085">
      <w:bodyDiv w:val="1"/>
      <w:marLeft w:val="0"/>
      <w:marRight w:val="0"/>
      <w:marTop w:val="0"/>
      <w:marBottom w:val="0"/>
      <w:divBdr>
        <w:top w:val="none" w:sz="0" w:space="0" w:color="auto"/>
        <w:left w:val="none" w:sz="0" w:space="0" w:color="auto"/>
        <w:bottom w:val="none" w:sz="0" w:space="0" w:color="auto"/>
        <w:right w:val="none" w:sz="0" w:space="0" w:color="auto"/>
      </w:divBdr>
    </w:div>
    <w:div w:id="701442300">
      <w:bodyDiv w:val="1"/>
      <w:marLeft w:val="0"/>
      <w:marRight w:val="0"/>
      <w:marTop w:val="0"/>
      <w:marBottom w:val="0"/>
      <w:divBdr>
        <w:top w:val="none" w:sz="0" w:space="0" w:color="auto"/>
        <w:left w:val="none" w:sz="0" w:space="0" w:color="auto"/>
        <w:bottom w:val="none" w:sz="0" w:space="0" w:color="auto"/>
        <w:right w:val="none" w:sz="0" w:space="0" w:color="auto"/>
      </w:divBdr>
    </w:div>
    <w:div w:id="754476718">
      <w:bodyDiv w:val="1"/>
      <w:marLeft w:val="0"/>
      <w:marRight w:val="0"/>
      <w:marTop w:val="0"/>
      <w:marBottom w:val="0"/>
      <w:divBdr>
        <w:top w:val="none" w:sz="0" w:space="0" w:color="auto"/>
        <w:left w:val="none" w:sz="0" w:space="0" w:color="auto"/>
        <w:bottom w:val="none" w:sz="0" w:space="0" w:color="auto"/>
        <w:right w:val="none" w:sz="0" w:space="0" w:color="auto"/>
      </w:divBdr>
    </w:div>
    <w:div w:id="803153919">
      <w:bodyDiv w:val="1"/>
      <w:marLeft w:val="0"/>
      <w:marRight w:val="0"/>
      <w:marTop w:val="0"/>
      <w:marBottom w:val="0"/>
      <w:divBdr>
        <w:top w:val="none" w:sz="0" w:space="0" w:color="auto"/>
        <w:left w:val="none" w:sz="0" w:space="0" w:color="auto"/>
        <w:bottom w:val="none" w:sz="0" w:space="0" w:color="auto"/>
        <w:right w:val="none" w:sz="0" w:space="0" w:color="auto"/>
      </w:divBdr>
    </w:div>
    <w:div w:id="886794114">
      <w:bodyDiv w:val="1"/>
      <w:marLeft w:val="0"/>
      <w:marRight w:val="0"/>
      <w:marTop w:val="0"/>
      <w:marBottom w:val="0"/>
      <w:divBdr>
        <w:top w:val="none" w:sz="0" w:space="0" w:color="auto"/>
        <w:left w:val="none" w:sz="0" w:space="0" w:color="auto"/>
        <w:bottom w:val="none" w:sz="0" w:space="0" w:color="auto"/>
        <w:right w:val="none" w:sz="0" w:space="0" w:color="auto"/>
      </w:divBdr>
      <w:divsChild>
        <w:div w:id="929896608">
          <w:marLeft w:val="432"/>
          <w:marRight w:val="0"/>
          <w:marTop w:val="130"/>
          <w:marBottom w:val="0"/>
          <w:divBdr>
            <w:top w:val="none" w:sz="0" w:space="0" w:color="auto"/>
            <w:left w:val="none" w:sz="0" w:space="0" w:color="auto"/>
            <w:bottom w:val="none" w:sz="0" w:space="0" w:color="auto"/>
            <w:right w:val="none" w:sz="0" w:space="0" w:color="auto"/>
          </w:divBdr>
        </w:div>
      </w:divsChild>
    </w:div>
    <w:div w:id="993071453">
      <w:bodyDiv w:val="1"/>
      <w:marLeft w:val="0"/>
      <w:marRight w:val="0"/>
      <w:marTop w:val="0"/>
      <w:marBottom w:val="0"/>
      <w:divBdr>
        <w:top w:val="none" w:sz="0" w:space="0" w:color="auto"/>
        <w:left w:val="none" w:sz="0" w:space="0" w:color="auto"/>
        <w:bottom w:val="none" w:sz="0" w:space="0" w:color="auto"/>
        <w:right w:val="none" w:sz="0" w:space="0" w:color="auto"/>
      </w:divBdr>
    </w:div>
    <w:div w:id="1006712492">
      <w:bodyDiv w:val="1"/>
      <w:marLeft w:val="0"/>
      <w:marRight w:val="0"/>
      <w:marTop w:val="0"/>
      <w:marBottom w:val="0"/>
      <w:divBdr>
        <w:top w:val="none" w:sz="0" w:space="0" w:color="auto"/>
        <w:left w:val="none" w:sz="0" w:space="0" w:color="auto"/>
        <w:bottom w:val="none" w:sz="0" w:space="0" w:color="auto"/>
        <w:right w:val="none" w:sz="0" w:space="0" w:color="auto"/>
      </w:divBdr>
    </w:div>
    <w:div w:id="1045565274">
      <w:bodyDiv w:val="1"/>
      <w:marLeft w:val="0"/>
      <w:marRight w:val="0"/>
      <w:marTop w:val="0"/>
      <w:marBottom w:val="0"/>
      <w:divBdr>
        <w:top w:val="none" w:sz="0" w:space="0" w:color="auto"/>
        <w:left w:val="none" w:sz="0" w:space="0" w:color="auto"/>
        <w:bottom w:val="none" w:sz="0" w:space="0" w:color="auto"/>
        <w:right w:val="none" w:sz="0" w:space="0" w:color="auto"/>
      </w:divBdr>
    </w:div>
    <w:div w:id="1353798649">
      <w:bodyDiv w:val="1"/>
      <w:marLeft w:val="0"/>
      <w:marRight w:val="0"/>
      <w:marTop w:val="0"/>
      <w:marBottom w:val="0"/>
      <w:divBdr>
        <w:top w:val="none" w:sz="0" w:space="0" w:color="auto"/>
        <w:left w:val="none" w:sz="0" w:space="0" w:color="auto"/>
        <w:bottom w:val="none" w:sz="0" w:space="0" w:color="auto"/>
        <w:right w:val="none" w:sz="0" w:space="0" w:color="auto"/>
      </w:divBdr>
    </w:div>
    <w:div w:id="1591771060">
      <w:bodyDiv w:val="1"/>
      <w:marLeft w:val="0"/>
      <w:marRight w:val="0"/>
      <w:marTop w:val="0"/>
      <w:marBottom w:val="0"/>
      <w:divBdr>
        <w:top w:val="none" w:sz="0" w:space="0" w:color="auto"/>
        <w:left w:val="none" w:sz="0" w:space="0" w:color="auto"/>
        <w:bottom w:val="none" w:sz="0" w:space="0" w:color="auto"/>
        <w:right w:val="none" w:sz="0" w:space="0" w:color="auto"/>
      </w:divBdr>
    </w:div>
    <w:div w:id="1738429889">
      <w:bodyDiv w:val="1"/>
      <w:marLeft w:val="0"/>
      <w:marRight w:val="0"/>
      <w:marTop w:val="0"/>
      <w:marBottom w:val="0"/>
      <w:divBdr>
        <w:top w:val="none" w:sz="0" w:space="0" w:color="auto"/>
        <w:left w:val="none" w:sz="0" w:space="0" w:color="auto"/>
        <w:bottom w:val="none" w:sz="0" w:space="0" w:color="auto"/>
        <w:right w:val="none" w:sz="0" w:space="0" w:color="auto"/>
      </w:divBdr>
    </w:div>
    <w:div w:id="1799646419">
      <w:bodyDiv w:val="1"/>
      <w:marLeft w:val="0"/>
      <w:marRight w:val="0"/>
      <w:marTop w:val="0"/>
      <w:marBottom w:val="0"/>
      <w:divBdr>
        <w:top w:val="none" w:sz="0" w:space="0" w:color="auto"/>
        <w:left w:val="none" w:sz="0" w:space="0" w:color="auto"/>
        <w:bottom w:val="none" w:sz="0" w:space="0" w:color="auto"/>
        <w:right w:val="none" w:sz="0" w:space="0" w:color="auto"/>
      </w:divBdr>
    </w:div>
    <w:div w:id="1871529235">
      <w:bodyDiv w:val="1"/>
      <w:marLeft w:val="0"/>
      <w:marRight w:val="0"/>
      <w:marTop w:val="0"/>
      <w:marBottom w:val="0"/>
      <w:divBdr>
        <w:top w:val="none" w:sz="0" w:space="0" w:color="auto"/>
        <w:left w:val="none" w:sz="0" w:space="0" w:color="auto"/>
        <w:bottom w:val="none" w:sz="0" w:space="0" w:color="auto"/>
        <w:right w:val="none" w:sz="0" w:space="0" w:color="auto"/>
      </w:divBdr>
      <w:divsChild>
        <w:div w:id="1693023851">
          <w:marLeft w:val="432"/>
          <w:marRight w:val="0"/>
          <w:marTop w:val="130"/>
          <w:marBottom w:val="0"/>
          <w:divBdr>
            <w:top w:val="none" w:sz="0" w:space="0" w:color="auto"/>
            <w:left w:val="none" w:sz="0" w:space="0" w:color="auto"/>
            <w:bottom w:val="none" w:sz="0" w:space="0" w:color="auto"/>
            <w:right w:val="none" w:sz="0" w:space="0" w:color="auto"/>
          </w:divBdr>
        </w:div>
      </w:divsChild>
    </w:div>
    <w:div w:id="1920481841">
      <w:bodyDiv w:val="1"/>
      <w:marLeft w:val="0"/>
      <w:marRight w:val="0"/>
      <w:marTop w:val="0"/>
      <w:marBottom w:val="0"/>
      <w:divBdr>
        <w:top w:val="none" w:sz="0" w:space="0" w:color="auto"/>
        <w:left w:val="none" w:sz="0" w:space="0" w:color="auto"/>
        <w:bottom w:val="none" w:sz="0" w:space="0" w:color="auto"/>
        <w:right w:val="none" w:sz="0" w:space="0" w:color="auto"/>
      </w:divBdr>
    </w:div>
    <w:div w:id="1928077348">
      <w:bodyDiv w:val="1"/>
      <w:marLeft w:val="0"/>
      <w:marRight w:val="0"/>
      <w:marTop w:val="0"/>
      <w:marBottom w:val="0"/>
      <w:divBdr>
        <w:top w:val="none" w:sz="0" w:space="0" w:color="auto"/>
        <w:left w:val="none" w:sz="0" w:space="0" w:color="auto"/>
        <w:bottom w:val="none" w:sz="0" w:space="0" w:color="auto"/>
        <w:right w:val="none" w:sz="0" w:space="0" w:color="auto"/>
      </w:divBdr>
    </w:div>
    <w:div w:id="1934044663">
      <w:bodyDiv w:val="1"/>
      <w:marLeft w:val="0"/>
      <w:marRight w:val="0"/>
      <w:marTop w:val="0"/>
      <w:marBottom w:val="0"/>
      <w:divBdr>
        <w:top w:val="none" w:sz="0" w:space="0" w:color="auto"/>
        <w:left w:val="none" w:sz="0" w:space="0" w:color="auto"/>
        <w:bottom w:val="none" w:sz="0" w:space="0" w:color="auto"/>
        <w:right w:val="none" w:sz="0" w:space="0" w:color="auto"/>
      </w:divBdr>
    </w:div>
    <w:div w:id="1938174171">
      <w:bodyDiv w:val="1"/>
      <w:marLeft w:val="0"/>
      <w:marRight w:val="0"/>
      <w:marTop w:val="0"/>
      <w:marBottom w:val="0"/>
      <w:divBdr>
        <w:top w:val="none" w:sz="0" w:space="0" w:color="auto"/>
        <w:left w:val="none" w:sz="0" w:space="0" w:color="auto"/>
        <w:bottom w:val="none" w:sz="0" w:space="0" w:color="auto"/>
        <w:right w:val="none" w:sz="0" w:space="0" w:color="auto"/>
      </w:divBdr>
    </w:div>
    <w:div w:id="1941910265">
      <w:bodyDiv w:val="1"/>
      <w:marLeft w:val="0"/>
      <w:marRight w:val="0"/>
      <w:marTop w:val="0"/>
      <w:marBottom w:val="0"/>
      <w:divBdr>
        <w:top w:val="none" w:sz="0" w:space="0" w:color="auto"/>
        <w:left w:val="none" w:sz="0" w:space="0" w:color="auto"/>
        <w:bottom w:val="none" w:sz="0" w:space="0" w:color="auto"/>
        <w:right w:val="none" w:sz="0" w:space="0" w:color="auto"/>
      </w:divBdr>
    </w:div>
    <w:div w:id="1942225646">
      <w:bodyDiv w:val="1"/>
      <w:marLeft w:val="0"/>
      <w:marRight w:val="0"/>
      <w:marTop w:val="0"/>
      <w:marBottom w:val="0"/>
      <w:divBdr>
        <w:top w:val="none" w:sz="0" w:space="0" w:color="auto"/>
        <w:left w:val="none" w:sz="0" w:space="0" w:color="auto"/>
        <w:bottom w:val="none" w:sz="0" w:space="0" w:color="auto"/>
        <w:right w:val="none" w:sz="0" w:space="0" w:color="auto"/>
      </w:divBdr>
    </w:div>
    <w:div w:id="2031837826">
      <w:bodyDiv w:val="1"/>
      <w:marLeft w:val="0"/>
      <w:marRight w:val="0"/>
      <w:marTop w:val="0"/>
      <w:marBottom w:val="0"/>
      <w:divBdr>
        <w:top w:val="none" w:sz="0" w:space="0" w:color="auto"/>
        <w:left w:val="none" w:sz="0" w:space="0" w:color="auto"/>
        <w:bottom w:val="none" w:sz="0" w:space="0" w:color="auto"/>
        <w:right w:val="none" w:sz="0" w:space="0" w:color="auto"/>
      </w:divBdr>
    </w:div>
    <w:div w:id="2039040914">
      <w:bodyDiv w:val="1"/>
      <w:marLeft w:val="0"/>
      <w:marRight w:val="0"/>
      <w:marTop w:val="0"/>
      <w:marBottom w:val="0"/>
      <w:divBdr>
        <w:top w:val="none" w:sz="0" w:space="0" w:color="auto"/>
        <w:left w:val="none" w:sz="0" w:space="0" w:color="auto"/>
        <w:bottom w:val="none" w:sz="0" w:space="0" w:color="auto"/>
        <w:right w:val="none" w:sz="0" w:space="0" w:color="auto"/>
      </w:divBdr>
    </w:div>
    <w:div w:id="207716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E6E9D-AA67-4B3D-8B5E-4930CB9F7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8</Pages>
  <Words>2001</Words>
  <Characters>11411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cp:lastModifiedBy>Рахматуллина Юлия Айратовна</cp:lastModifiedBy>
  <cp:revision>13</cp:revision>
  <cp:lastPrinted>2023-03-20T08:00:00Z</cp:lastPrinted>
  <dcterms:created xsi:type="dcterms:W3CDTF">2025-03-17T08:09:00Z</dcterms:created>
  <dcterms:modified xsi:type="dcterms:W3CDTF">2025-03-18T18:58:00Z</dcterms:modified>
</cp:coreProperties>
</file>